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E543F" w14:textId="77777777" w:rsidR="003504D4" w:rsidRPr="00177BB6" w:rsidRDefault="003504D4" w:rsidP="003504D4">
      <w:pPr>
        <w:pStyle w:val="51"/>
        <w:widowControl/>
        <w:shd w:val="clear" w:color="auto" w:fill="auto"/>
        <w:spacing w:before="0" w:after="0" w:line="240" w:lineRule="auto"/>
        <w:contextualSpacing/>
        <w:jc w:val="center"/>
        <w:rPr>
          <w:b/>
          <w:sz w:val="36"/>
          <w:szCs w:val="36"/>
        </w:rPr>
      </w:pPr>
      <w:r w:rsidRPr="00177BB6">
        <w:rPr>
          <w:b/>
          <w:sz w:val="36"/>
          <w:szCs w:val="36"/>
        </w:rPr>
        <w:t>МЕТОДИ</w:t>
      </w:r>
      <w:r w:rsidR="005F1B79" w:rsidRPr="00177BB6">
        <w:rPr>
          <w:b/>
          <w:sz w:val="36"/>
          <w:szCs w:val="36"/>
        </w:rPr>
        <w:t>КА ЗА ОПРЕДЕЛЯНЕ НА КОМПЛЕКСНА</w:t>
      </w:r>
      <w:r w:rsidRPr="00177BB6">
        <w:rPr>
          <w:b/>
          <w:sz w:val="36"/>
          <w:szCs w:val="36"/>
        </w:rPr>
        <w:t xml:space="preserve"> ОЦЕНКА НА ОФЕРТИТ</w:t>
      </w:r>
      <w:r w:rsidR="00C936F2" w:rsidRPr="00177BB6">
        <w:rPr>
          <w:b/>
          <w:sz w:val="36"/>
          <w:szCs w:val="36"/>
        </w:rPr>
        <w:t>Е</w:t>
      </w:r>
    </w:p>
    <w:p w14:paraId="16D2C2D1" w14:textId="77777777" w:rsidR="003504D4" w:rsidRPr="00177BB6" w:rsidRDefault="003504D4" w:rsidP="003504D4">
      <w:pPr>
        <w:pStyle w:val="51"/>
        <w:widowControl/>
        <w:shd w:val="clear" w:color="auto" w:fill="auto"/>
        <w:spacing w:before="0" w:after="0" w:line="240" w:lineRule="auto"/>
        <w:contextualSpacing/>
        <w:jc w:val="both"/>
        <w:rPr>
          <w:sz w:val="24"/>
          <w:szCs w:val="24"/>
          <w:lang w:val="en-US"/>
        </w:rPr>
      </w:pPr>
    </w:p>
    <w:p w14:paraId="2E887BCE" w14:textId="77777777" w:rsidR="003F7D36" w:rsidRPr="00177BB6" w:rsidRDefault="003F7D36" w:rsidP="003504D4">
      <w:pPr>
        <w:pStyle w:val="51"/>
        <w:widowControl/>
        <w:shd w:val="clear" w:color="auto" w:fill="auto"/>
        <w:spacing w:before="0" w:after="0" w:line="240" w:lineRule="auto"/>
        <w:contextualSpacing/>
        <w:jc w:val="both"/>
        <w:rPr>
          <w:sz w:val="24"/>
          <w:szCs w:val="24"/>
          <w:lang w:val="en-US"/>
        </w:rPr>
      </w:pPr>
    </w:p>
    <w:p w14:paraId="45026A4C" w14:textId="77777777" w:rsidR="003504D4" w:rsidRPr="00177BB6" w:rsidRDefault="003504D4" w:rsidP="007F298D">
      <w:pPr>
        <w:widowControl/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u w:val="single"/>
        </w:rPr>
      </w:pPr>
      <w:r w:rsidRPr="00177BB6">
        <w:rPr>
          <w:rFonts w:ascii="Times New Roman" w:hAnsi="Times New Roman" w:cs="Times New Roman"/>
          <w:b/>
          <w:bCs/>
          <w:u w:val="single"/>
        </w:rPr>
        <w:t>КРИТЕРИИ, ПОКАЗАТЕЛИ, ОТНОСИТЕЛНАТА ИМ ТЕЖЕСТ И МЕТОДИ</w:t>
      </w:r>
      <w:r w:rsidR="00664EA7" w:rsidRPr="00177BB6">
        <w:rPr>
          <w:rFonts w:ascii="Times New Roman" w:hAnsi="Times New Roman" w:cs="Times New Roman"/>
          <w:b/>
          <w:bCs/>
          <w:u w:val="single"/>
        </w:rPr>
        <w:t>КА ЗА ОПРЕДЕЛЯНЕ НА КОМПЛЕКСНА</w:t>
      </w:r>
      <w:r w:rsidRPr="00177BB6">
        <w:rPr>
          <w:rFonts w:ascii="Times New Roman" w:hAnsi="Times New Roman" w:cs="Times New Roman"/>
          <w:b/>
          <w:bCs/>
          <w:u w:val="single"/>
        </w:rPr>
        <w:t xml:space="preserve"> ОЦЕНКА НА ОФЕРТИТЕ</w:t>
      </w:r>
    </w:p>
    <w:p w14:paraId="08B4C4FF" w14:textId="77777777" w:rsidR="0046352E" w:rsidRPr="00177BB6" w:rsidRDefault="0046352E" w:rsidP="007F298D">
      <w:pPr>
        <w:widowControl/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9F626E2" w14:textId="77777777" w:rsidR="003504D4" w:rsidRPr="00177BB6" w:rsidRDefault="003504D4" w:rsidP="003504D4">
      <w:pPr>
        <w:widowControl/>
        <w:spacing w:after="0" w:line="240" w:lineRule="auto"/>
        <w:ind w:right="7" w:firstLine="567"/>
        <w:contextualSpacing/>
        <w:jc w:val="both"/>
        <w:rPr>
          <w:rFonts w:ascii="Times New Roman" w:hAnsi="Times New Roman" w:cs="Times New Roman"/>
          <w:b/>
          <w:bCs/>
        </w:rPr>
      </w:pPr>
      <w:r w:rsidRPr="00177BB6">
        <w:rPr>
          <w:rFonts w:ascii="Times New Roman" w:hAnsi="Times New Roman" w:cs="Times New Roman"/>
          <w:b/>
          <w:bCs/>
        </w:rPr>
        <w:t>Оценката на офертите ще се</w:t>
      </w:r>
      <w:r w:rsidR="0020116D" w:rsidRPr="00177BB6">
        <w:rPr>
          <w:rFonts w:ascii="Times New Roman" w:hAnsi="Times New Roman" w:cs="Times New Roman"/>
          <w:b/>
          <w:bCs/>
        </w:rPr>
        <w:t xml:space="preserve"> извърши по критерия "Икономически най-изгодна оферта"</w:t>
      </w:r>
      <w:r w:rsidRPr="00177BB6">
        <w:rPr>
          <w:rFonts w:ascii="Times New Roman" w:hAnsi="Times New Roman" w:cs="Times New Roman"/>
          <w:b/>
          <w:bCs/>
        </w:rPr>
        <w:t>.</w:t>
      </w:r>
    </w:p>
    <w:p w14:paraId="133E6114" w14:textId="77777777" w:rsidR="003C7DDC" w:rsidRPr="00177BB6" w:rsidRDefault="0020116D" w:rsidP="003C7DDC">
      <w:pPr>
        <w:widowControl/>
        <w:spacing w:after="0" w:line="240" w:lineRule="auto"/>
        <w:ind w:right="7" w:firstLine="567"/>
        <w:contextualSpacing/>
        <w:jc w:val="both"/>
        <w:rPr>
          <w:rFonts w:ascii="Times New Roman" w:hAnsi="Times New Roman" w:cs="Times New Roman"/>
        </w:rPr>
      </w:pPr>
      <w:r w:rsidRPr="00177BB6">
        <w:rPr>
          <w:rFonts w:ascii="Times New Roman" w:hAnsi="Times New Roman" w:cs="Times New Roman"/>
          <w:b/>
          <w:bCs/>
        </w:rPr>
        <w:t>"</w:t>
      </w:r>
      <w:r w:rsidR="003504D4" w:rsidRPr="00177BB6">
        <w:rPr>
          <w:rFonts w:ascii="Times New Roman" w:hAnsi="Times New Roman" w:cs="Times New Roman"/>
          <w:b/>
          <w:bCs/>
        </w:rPr>
        <w:t>Икономически най-изгодна оферта"</w:t>
      </w:r>
      <w:r w:rsidR="003504D4" w:rsidRPr="00177BB6">
        <w:rPr>
          <w:rFonts w:ascii="Times New Roman" w:hAnsi="Times New Roman" w:cs="Times New Roman"/>
        </w:rPr>
        <w:t xml:space="preserve"> е тази оферта, за която е налице оптимално съотношение качество/цена, което се оценява въз основа на цената, както и на </w:t>
      </w:r>
      <w:r w:rsidR="00321BAE" w:rsidRPr="00177BB6">
        <w:rPr>
          <w:rFonts w:ascii="Times New Roman" w:hAnsi="Times New Roman" w:cs="Times New Roman"/>
        </w:rPr>
        <w:t>показатели, включващи качество, условия</w:t>
      </w:r>
      <w:r w:rsidR="003504D4" w:rsidRPr="00177BB6">
        <w:rPr>
          <w:rFonts w:ascii="Times New Roman" w:hAnsi="Times New Roman" w:cs="Times New Roman"/>
        </w:rPr>
        <w:t xml:space="preserve"> на обслужване, поддръжка и техническа помощ свързани с предмета на обществената поръчка.</w:t>
      </w:r>
    </w:p>
    <w:p w14:paraId="5B1EFFDA" w14:textId="77777777" w:rsidR="003C7DDC" w:rsidRPr="00177BB6" w:rsidRDefault="003504D4" w:rsidP="003C7DDC">
      <w:pPr>
        <w:pStyle w:val="ListParagraph"/>
        <w:widowControl/>
        <w:numPr>
          <w:ilvl w:val="0"/>
          <w:numId w:val="31"/>
        </w:numPr>
        <w:ind w:right="7"/>
        <w:jc w:val="both"/>
        <w:rPr>
          <w:rFonts w:ascii="Times New Roman" w:hAnsi="Times New Roman" w:cs="Times New Roman" w:hint="default"/>
        </w:rPr>
      </w:pPr>
      <w:r w:rsidRPr="00177BB6">
        <w:rPr>
          <w:rFonts w:ascii="Times New Roman" w:hAnsi="Times New Roman" w:cs="Times New Roman" w:hint="default"/>
        </w:rPr>
        <w:t>Оценяването и класирането на офертите на участниците се извършва по критерия</w:t>
      </w:r>
      <w:r w:rsidR="0020116D" w:rsidRPr="00177BB6">
        <w:rPr>
          <w:rFonts w:ascii="Times New Roman" w:hAnsi="Times New Roman" w:cs="Times New Roman" w:hint="default"/>
          <w:b/>
          <w:bCs/>
        </w:rPr>
        <w:t xml:space="preserve"> "</w:t>
      </w:r>
      <w:r w:rsidR="002D1D88" w:rsidRPr="00177BB6">
        <w:rPr>
          <w:rFonts w:ascii="Times New Roman" w:hAnsi="Times New Roman" w:cs="Times New Roman" w:hint="default"/>
          <w:b/>
          <w:bCs/>
        </w:rPr>
        <w:t>ИКОНОМИЧЕСКИ НАЙ-ИЗГОДНА</w:t>
      </w:r>
      <w:r w:rsidR="0020116D" w:rsidRPr="00177BB6">
        <w:rPr>
          <w:rFonts w:ascii="Times New Roman" w:hAnsi="Times New Roman" w:cs="Times New Roman" w:hint="default"/>
          <w:b/>
          <w:bCs/>
        </w:rPr>
        <w:t xml:space="preserve"> ОФЕРТА"</w:t>
      </w:r>
      <w:r w:rsidRPr="00177BB6">
        <w:rPr>
          <w:rFonts w:ascii="Times New Roman" w:hAnsi="Times New Roman" w:cs="Times New Roman" w:hint="default"/>
          <w:b/>
          <w:bCs/>
        </w:rPr>
        <w:t xml:space="preserve"> </w:t>
      </w:r>
      <w:r w:rsidRPr="00177BB6">
        <w:rPr>
          <w:rFonts w:ascii="Times New Roman" w:hAnsi="Times New Roman" w:cs="Times New Roman" w:hint="default"/>
        </w:rPr>
        <w:t xml:space="preserve">съгласно чл. 70, ал. 2, т. 3 във връзка с чл. 70 ал. 4, т. 1 от ЗОП. </w:t>
      </w:r>
    </w:p>
    <w:p w14:paraId="4F4A21E4" w14:textId="77777777" w:rsidR="003C7DDC" w:rsidRPr="00177BB6" w:rsidRDefault="003504D4" w:rsidP="003C7DDC">
      <w:pPr>
        <w:pStyle w:val="ListParagraph"/>
        <w:widowControl/>
        <w:numPr>
          <w:ilvl w:val="0"/>
          <w:numId w:val="31"/>
        </w:numPr>
        <w:ind w:right="7"/>
        <w:jc w:val="both"/>
        <w:rPr>
          <w:rFonts w:ascii="Times New Roman" w:hAnsi="Times New Roman" w:cs="Times New Roman" w:hint="default"/>
        </w:rPr>
      </w:pPr>
      <w:r w:rsidRPr="00177BB6">
        <w:rPr>
          <w:rFonts w:ascii="Times New Roman" w:hAnsi="Times New Roman" w:cs="Times New Roman" w:hint="default"/>
        </w:rPr>
        <w:t>Класирането на офертите се извършва в зависимост от комплексната оценка за възможностите на участника да изпълни обществената поръчка, която се формира като сбор от получените точки по отделните показатели за оценка.</w:t>
      </w:r>
    </w:p>
    <w:p w14:paraId="6A02FD8B" w14:textId="77777777" w:rsidR="003504D4" w:rsidRPr="00177BB6" w:rsidRDefault="003504D4" w:rsidP="003504D4">
      <w:pPr>
        <w:widowControl/>
        <w:tabs>
          <w:tab w:val="left" w:pos="709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</w:rPr>
      </w:pPr>
    </w:p>
    <w:p w14:paraId="0FC5B5E9" w14:textId="77777777" w:rsidR="003504D4" w:rsidRPr="00177BB6" w:rsidRDefault="0082397A" w:rsidP="00D10F6A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177BB6">
        <w:rPr>
          <w:rFonts w:ascii="Times New Roman" w:hAnsi="Times New Roman" w:cs="Times New Roman"/>
        </w:rPr>
        <w:t>Крайната оценка (КO – 100 точки</w:t>
      </w:r>
      <w:r w:rsidR="003504D4" w:rsidRPr="00177BB6">
        <w:rPr>
          <w:rFonts w:ascii="Times New Roman" w:hAnsi="Times New Roman" w:cs="Times New Roman"/>
        </w:rPr>
        <w:t>) се изчислява по следната формула:</w:t>
      </w:r>
    </w:p>
    <w:p w14:paraId="2EE05B27" w14:textId="77777777" w:rsidR="00D10F6A" w:rsidRPr="00177BB6" w:rsidRDefault="008711F0" w:rsidP="00D10F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77BB6">
        <w:rPr>
          <w:rFonts w:ascii="Times New Roman" w:hAnsi="Times New Roman" w:cs="Times New Roman"/>
          <w:b/>
        </w:rPr>
        <w:t>КO = От</w:t>
      </w:r>
      <w:r w:rsidR="003504D4" w:rsidRPr="00177BB6">
        <w:rPr>
          <w:rFonts w:ascii="Times New Roman" w:hAnsi="Times New Roman" w:cs="Times New Roman"/>
          <w:b/>
        </w:rPr>
        <w:t xml:space="preserve"> + </w:t>
      </w:r>
      <w:proofErr w:type="spellStart"/>
      <w:r w:rsidR="003504D4" w:rsidRPr="00177BB6">
        <w:rPr>
          <w:rFonts w:ascii="Times New Roman" w:hAnsi="Times New Roman" w:cs="Times New Roman"/>
          <w:b/>
        </w:rPr>
        <w:t>Оц</w:t>
      </w:r>
      <w:proofErr w:type="spellEnd"/>
      <w:r w:rsidR="003504D4" w:rsidRPr="00177BB6">
        <w:rPr>
          <w:rFonts w:ascii="Times New Roman" w:hAnsi="Times New Roman" w:cs="Times New Roman"/>
          <w:b/>
        </w:rPr>
        <w:t>, където</w:t>
      </w:r>
      <w:r w:rsidR="00D10F6A" w:rsidRPr="00177BB6">
        <w:rPr>
          <w:rFonts w:ascii="Times New Roman" w:hAnsi="Times New Roman" w:cs="Times New Roman"/>
          <w:b/>
        </w:rPr>
        <w:t>:</w:t>
      </w:r>
    </w:p>
    <w:p w14:paraId="7015A0C9" w14:textId="77777777" w:rsidR="00D10F6A" w:rsidRPr="00177BB6" w:rsidRDefault="00D10F6A" w:rsidP="00D10F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08C63303" w14:textId="77777777" w:rsidR="00D10F6A" w:rsidRPr="00177BB6" w:rsidRDefault="008711F0" w:rsidP="00D10F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177BB6">
        <w:rPr>
          <w:rFonts w:ascii="Times New Roman" w:hAnsi="Times New Roman" w:cs="Times New Roman"/>
          <w:b/>
          <w:color w:val="auto"/>
        </w:rPr>
        <w:t>От</w:t>
      </w:r>
      <w:r w:rsidR="00532EA3" w:rsidRPr="00177BB6">
        <w:rPr>
          <w:rFonts w:ascii="Times New Roman" w:hAnsi="Times New Roman" w:cs="Times New Roman"/>
          <w:color w:val="auto"/>
        </w:rPr>
        <w:t xml:space="preserve"> </w:t>
      </w:r>
      <w:r w:rsidR="00532EA3" w:rsidRPr="00177BB6">
        <w:rPr>
          <w:rFonts w:ascii="Times New Roman" w:hAnsi="Times New Roman" w:cs="Times New Roman"/>
          <w:b/>
          <w:color w:val="auto"/>
        </w:rPr>
        <w:t>-</w:t>
      </w:r>
      <w:r w:rsidR="00532EA3" w:rsidRPr="00177BB6">
        <w:rPr>
          <w:rFonts w:ascii="Times New Roman" w:hAnsi="Times New Roman" w:cs="Times New Roman"/>
          <w:color w:val="auto"/>
        </w:rPr>
        <w:t xml:space="preserve"> </w:t>
      </w:r>
      <w:r w:rsidR="00FC350C" w:rsidRPr="00177BB6">
        <w:rPr>
          <w:rFonts w:ascii="Times New Roman" w:hAnsi="Times New Roman" w:cs="Times New Roman"/>
          <w:color w:val="auto"/>
        </w:rPr>
        <w:t>Техническо</w:t>
      </w:r>
      <w:r w:rsidR="002021C5" w:rsidRPr="00177BB6">
        <w:rPr>
          <w:rFonts w:ascii="Times New Roman" w:hAnsi="Times New Roman" w:cs="Times New Roman"/>
          <w:color w:val="auto"/>
        </w:rPr>
        <w:t xml:space="preserve"> предложение</w:t>
      </w:r>
      <w:r w:rsidR="002021C5" w:rsidRPr="00177BB6">
        <w:rPr>
          <w:rFonts w:ascii="Times New Roman" w:hAnsi="Times New Roman" w:cs="Times New Roman"/>
          <w:b/>
          <w:color w:val="auto"/>
          <w:lang w:val="en-US"/>
        </w:rPr>
        <w:t xml:space="preserve"> -</w:t>
      </w:r>
      <w:r w:rsidR="002021C5" w:rsidRPr="00177BB6">
        <w:rPr>
          <w:rFonts w:ascii="Times New Roman" w:hAnsi="Times New Roman" w:cs="Times New Roman"/>
          <w:color w:val="auto"/>
          <w:lang w:val="en-US"/>
        </w:rPr>
        <w:t xml:space="preserve"> </w:t>
      </w:r>
      <w:r w:rsidR="00BF659A" w:rsidRPr="00177BB6">
        <w:rPr>
          <w:rFonts w:ascii="Times New Roman" w:hAnsi="Times New Roman" w:cs="Times New Roman"/>
          <w:b/>
          <w:color w:val="auto"/>
          <w:lang w:val="en-US"/>
        </w:rPr>
        <w:t>70</w:t>
      </w:r>
      <w:r w:rsidR="0082397A" w:rsidRPr="00177BB6">
        <w:rPr>
          <w:rFonts w:ascii="Times New Roman" w:hAnsi="Times New Roman" w:cs="Times New Roman"/>
          <w:b/>
          <w:color w:val="auto"/>
        </w:rPr>
        <w:t xml:space="preserve"> </w:t>
      </w:r>
      <w:r w:rsidR="009926E2" w:rsidRPr="00177BB6">
        <w:rPr>
          <w:rFonts w:ascii="Times New Roman" w:hAnsi="Times New Roman" w:cs="Times New Roman"/>
          <w:b/>
          <w:color w:val="auto"/>
        </w:rPr>
        <w:t>т</w:t>
      </w:r>
      <w:r w:rsidR="0082397A" w:rsidRPr="00177BB6">
        <w:rPr>
          <w:rFonts w:ascii="Times New Roman" w:hAnsi="Times New Roman" w:cs="Times New Roman"/>
          <w:b/>
          <w:color w:val="auto"/>
        </w:rPr>
        <w:t>очки</w:t>
      </w:r>
    </w:p>
    <w:p w14:paraId="369FB476" w14:textId="77777777" w:rsidR="003504D4" w:rsidRPr="00177BB6" w:rsidRDefault="008711F0" w:rsidP="00D10F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</w:rPr>
      </w:pPr>
      <w:proofErr w:type="spellStart"/>
      <w:r w:rsidRPr="00177BB6">
        <w:rPr>
          <w:rFonts w:ascii="Times New Roman" w:hAnsi="Times New Roman" w:cs="Times New Roman"/>
          <w:b/>
          <w:color w:val="auto"/>
        </w:rPr>
        <w:t>Оц</w:t>
      </w:r>
      <w:proofErr w:type="spellEnd"/>
      <w:r w:rsidR="00532EA3" w:rsidRPr="00177BB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177BB6">
        <w:rPr>
          <w:rFonts w:ascii="Times New Roman" w:hAnsi="Times New Roman" w:cs="Times New Roman"/>
          <w:b/>
          <w:color w:val="auto"/>
          <w:lang w:val="en-US"/>
        </w:rPr>
        <w:t>-</w:t>
      </w:r>
      <w:r w:rsidRPr="00177BB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177BB6">
        <w:rPr>
          <w:rFonts w:ascii="Times New Roman" w:hAnsi="Times New Roman" w:cs="Times New Roman"/>
          <w:color w:val="auto"/>
        </w:rPr>
        <w:t>Предложена цена</w:t>
      </w:r>
      <w:r w:rsidR="009926E2" w:rsidRPr="00177BB6">
        <w:rPr>
          <w:rFonts w:ascii="Times New Roman" w:hAnsi="Times New Roman" w:cs="Times New Roman"/>
          <w:b/>
          <w:color w:val="auto"/>
        </w:rPr>
        <w:t xml:space="preserve"> -</w:t>
      </w:r>
      <w:r w:rsidR="009926E2" w:rsidRPr="00177BB6">
        <w:rPr>
          <w:rFonts w:ascii="Times New Roman" w:hAnsi="Times New Roman" w:cs="Times New Roman"/>
          <w:color w:val="auto"/>
        </w:rPr>
        <w:t xml:space="preserve"> </w:t>
      </w:r>
      <w:r w:rsidR="00BF659A" w:rsidRPr="00177BB6">
        <w:rPr>
          <w:rFonts w:ascii="Times New Roman" w:hAnsi="Times New Roman" w:cs="Times New Roman"/>
          <w:b/>
          <w:color w:val="auto"/>
          <w:lang w:val="en-US"/>
        </w:rPr>
        <w:t>30</w:t>
      </w:r>
      <w:r w:rsidR="0082397A" w:rsidRPr="00177BB6">
        <w:rPr>
          <w:rFonts w:ascii="Times New Roman" w:hAnsi="Times New Roman" w:cs="Times New Roman"/>
          <w:b/>
          <w:color w:val="auto"/>
        </w:rPr>
        <w:t xml:space="preserve"> точки</w:t>
      </w:r>
    </w:p>
    <w:p w14:paraId="27DAD974" w14:textId="77777777" w:rsidR="00532EA3" w:rsidRPr="00177BB6" w:rsidRDefault="00532EA3" w:rsidP="003504D4">
      <w:pPr>
        <w:pStyle w:val="Style12ptJustifiedFirstline063cm"/>
        <w:spacing w:before="0"/>
        <w:ind w:right="-284"/>
        <w:rPr>
          <w:b/>
          <w:szCs w:val="24"/>
          <w:lang w:val="en-US"/>
        </w:rPr>
      </w:pPr>
    </w:p>
    <w:p w14:paraId="11D4EEAA" w14:textId="77777777" w:rsidR="003504D4" w:rsidRPr="00177BB6" w:rsidRDefault="0065469A" w:rsidP="003504D4">
      <w:pPr>
        <w:pStyle w:val="Style12ptJustifiedFirstline063cm"/>
        <w:spacing w:before="0"/>
        <w:ind w:right="142"/>
        <w:rPr>
          <w:b/>
          <w:szCs w:val="24"/>
          <w:lang w:val="bg-BG"/>
        </w:rPr>
      </w:pPr>
      <w:r w:rsidRPr="00177BB6">
        <w:rPr>
          <w:b/>
          <w:szCs w:val="24"/>
          <w:lang w:val="bg-BG"/>
        </w:rPr>
        <w:t xml:space="preserve">Крайните </w:t>
      </w:r>
      <w:r w:rsidR="003504D4" w:rsidRPr="00177BB6">
        <w:rPr>
          <w:b/>
          <w:szCs w:val="24"/>
          <w:lang w:val="bg-BG"/>
        </w:rPr>
        <w:t>оценки се получават, както следва:</w:t>
      </w:r>
    </w:p>
    <w:p w14:paraId="30D4BA17" w14:textId="77777777" w:rsidR="00EC3962" w:rsidRPr="00177BB6" w:rsidRDefault="00EC3962" w:rsidP="003504D4">
      <w:pPr>
        <w:pStyle w:val="Style12ptJustifiedFirstline063cm"/>
        <w:spacing w:before="0"/>
        <w:ind w:right="142"/>
        <w:rPr>
          <w:b/>
          <w:szCs w:val="24"/>
          <w:lang w:val="bg-BG"/>
        </w:rPr>
      </w:pPr>
    </w:p>
    <w:p w14:paraId="6BF3BF06" w14:textId="77777777" w:rsidR="000E14FA" w:rsidRPr="00177BB6" w:rsidRDefault="000E14FA" w:rsidP="003504D4">
      <w:pPr>
        <w:pStyle w:val="Style12ptJustifiedFirstline063cm"/>
        <w:spacing w:before="0"/>
        <w:ind w:right="142"/>
        <w:rPr>
          <w:b/>
          <w:szCs w:val="24"/>
          <w:lang w:val="bg-BG"/>
        </w:rPr>
      </w:pPr>
    </w:p>
    <w:p w14:paraId="00F42BA4" w14:textId="77777777" w:rsidR="00F91518" w:rsidRPr="00177BB6" w:rsidRDefault="00F91518" w:rsidP="003504D4">
      <w:pPr>
        <w:pStyle w:val="Style12ptJustifiedFirstline063cm"/>
        <w:spacing w:before="0"/>
        <w:ind w:right="142"/>
        <w:rPr>
          <w:b/>
          <w:i/>
          <w:sz w:val="32"/>
          <w:szCs w:val="28"/>
          <w:u w:val="single"/>
          <w:lang w:val="en-US"/>
        </w:rPr>
      </w:pPr>
    </w:p>
    <w:p w14:paraId="323AD9C4" w14:textId="77777777" w:rsidR="003504D4" w:rsidRPr="00177BB6" w:rsidRDefault="003504D4" w:rsidP="00071E02">
      <w:pPr>
        <w:pStyle w:val="Style12ptJustifiedFirstline063cm"/>
        <w:spacing w:before="0"/>
        <w:ind w:right="142" w:firstLine="0"/>
        <w:rPr>
          <w:b/>
          <w:sz w:val="32"/>
          <w:szCs w:val="28"/>
          <w:u w:val="single"/>
          <w:lang w:val="bg-BG"/>
        </w:rPr>
      </w:pPr>
      <w:r w:rsidRPr="00177BB6">
        <w:rPr>
          <w:b/>
          <w:i/>
          <w:sz w:val="32"/>
          <w:szCs w:val="28"/>
          <w:u w:val="single"/>
          <w:lang w:val="bg-BG"/>
        </w:rPr>
        <w:t>По Първи показател – Техническо предложение</w:t>
      </w:r>
      <w:r w:rsidRPr="00177BB6">
        <w:rPr>
          <w:b/>
          <w:i/>
          <w:sz w:val="32"/>
          <w:szCs w:val="28"/>
          <w:u w:val="single"/>
          <w:lang w:val="en-US"/>
        </w:rPr>
        <w:t xml:space="preserve"> </w:t>
      </w:r>
      <w:r w:rsidR="008711F0" w:rsidRPr="00177BB6">
        <w:rPr>
          <w:b/>
          <w:sz w:val="32"/>
          <w:szCs w:val="28"/>
          <w:u w:val="single"/>
          <w:lang w:val="bg-BG"/>
        </w:rPr>
        <w:t>(От</w:t>
      </w:r>
      <w:r w:rsidRPr="00177BB6">
        <w:rPr>
          <w:b/>
          <w:sz w:val="32"/>
          <w:szCs w:val="28"/>
          <w:u w:val="single"/>
          <w:lang w:val="bg-BG"/>
        </w:rPr>
        <w:t>)</w:t>
      </w:r>
    </w:p>
    <w:p w14:paraId="16C10DF9" w14:textId="77777777" w:rsidR="00CF2B85" w:rsidRPr="00177BB6" w:rsidRDefault="00CF2B85" w:rsidP="003504D4">
      <w:pPr>
        <w:pStyle w:val="Style12ptJustifiedFirstline063cm"/>
        <w:spacing w:before="0"/>
        <w:ind w:right="142"/>
        <w:rPr>
          <w:b/>
          <w:i/>
          <w:szCs w:val="24"/>
          <w:lang w:val="bg-BG"/>
        </w:rPr>
      </w:pPr>
    </w:p>
    <w:p w14:paraId="0741B94D" w14:textId="77777777" w:rsidR="003504D4" w:rsidRPr="00177BB6" w:rsidRDefault="003504D4" w:rsidP="003504D4">
      <w:pPr>
        <w:pStyle w:val="Style12ptJustifiedFirstline063cm"/>
        <w:spacing w:before="0"/>
        <w:ind w:right="142"/>
        <w:rPr>
          <w:szCs w:val="24"/>
          <w:lang w:val="bg-BG"/>
        </w:rPr>
      </w:pPr>
      <w:r w:rsidRPr="00177BB6">
        <w:rPr>
          <w:szCs w:val="24"/>
          <w:lang w:val="bg-BG"/>
        </w:rPr>
        <w:t>Комисията оценява детайлно специфицирани</w:t>
      </w:r>
      <w:r w:rsidR="008711F0" w:rsidRPr="00177BB6">
        <w:rPr>
          <w:szCs w:val="24"/>
          <w:lang w:val="bg-BG"/>
        </w:rPr>
        <w:t xml:space="preserve">те от участника възможности </w:t>
      </w:r>
      <w:r w:rsidRPr="00177BB6">
        <w:rPr>
          <w:szCs w:val="24"/>
          <w:lang w:val="ru-RU"/>
        </w:rPr>
        <w:t xml:space="preserve">за </w:t>
      </w:r>
      <w:r w:rsidR="008711F0" w:rsidRPr="00177BB6">
        <w:rPr>
          <w:szCs w:val="24"/>
          <w:lang w:val="ru-RU"/>
        </w:rPr>
        <w:t xml:space="preserve">техническа </w:t>
      </w:r>
      <w:r w:rsidR="00FC350C" w:rsidRPr="00177BB6">
        <w:rPr>
          <w:szCs w:val="24"/>
          <w:lang w:val="bg-BG"/>
        </w:rPr>
        <w:t>реализация</w:t>
      </w:r>
      <w:r w:rsidR="008711F0" w:rsidRPr="00177BB6">
        <w:rPr>
          <w:szCs w:val="24"/>
          <w:lang w:val="bg-BG"/>
        </w:rPr>
        <w:t xml:space="preserve">, </w:t>
      </w:r>
      <w:r w:rsidR="008711F0" w:rsidRPr="00177BB6">
        <w:rPr>
          <w:szCs w:val="24"/>
          <w:lang w:val="ru-RU"/>
        </w:rPr>
        <w:t>обезпеченост и</w:t>
      </w:r>
      <w:r w:rsidRPr="00177BB6">
        <w:rPr>
          <w:szCs w:val="24"/>
          <w:lang w:val="ru-RU"/>
        </w:rPr>
        <w:t xml:space="preserve"> функционални възможности и покриване на специфичните изисквания към инфраструктурата</w:t>
      </w:r>
      <w:r w:rsidRPr="00177BB6">
        <w:rPr>
          <w:szCs w:val="24"/>
          <w:lang w:val="bg-BG"/>
        </w:rPr>
        <w:t>.</w:t>
      </w:r>
    </w:p>
    <w:p w14:paraId="7F6E84C4" w14:textId="77777777" w:rsidR="003504D4" w:rsidRPr="00177BB6" w:rsidRDefault="008711F0" w:rsidP="003504D4">
      <w:pPr>
        <w:keepNext/>
        <w:shd w:val="clear" w:color="auto" w:fill="FFFFFF"/>
        <w:spacing w:after="0" w:line="240" w:lineRule="auto"/>
        <w:ind w:right="142" w:firstLine="389"/>
        <w:jc w:val="both"/>
        <w:rPr>
          <w:rFonts w:ascii="Times New Roman" w:hAnsi="Times New Roman" w:cs="Times New Roman"/>
          <w:b/>
        </w:rPr>
      </w:pPr>
      <w:r w:rsidRPr="00177BB6">
        <w:rPr>
          <w:rFonts w:ascii="Times New Roman" w:hAnsi="Times New Roman" w:cs="Times New Roman"/>
        </w:rPr>
        <w:t xml:space="preserve">     </w:t>
      </w:r>
      <w:r w:rsidR="003504D4" w:rsidRPr="00177BB6">
        <w:rPr>
          <w:rFonts w:ascii="Times New Roman" w:hAnsi="Times New Roman" w:cs="Times New Roman"/>
        </w:rPr>
        <w:t xml:space="preserve">След като Комисията определи оценките на участника, окончателната оценка </w:t>
      </w:r>
      <w:r w:rsidRPr="00177BB6">
        <w:rPr>
          <w:rFonts w:ascii="Times New Roman" w:hAnsi="Times New Roman" w:cs="Times New Roman"/>
        </w:rPr>
        <w:t>по показател О</w:t>
      </w:r>
      <w:r w:rsidRPr="00177BB6">
        <w:rPr>
          <w:rFonts w:ascii="Times New Roman" w:hAnsi="Times New Roman" w:cs="Times New Roman"/>
          <w:vertAlign w:val="subscript"/>
        </w:rPr>
        <w:t>т</w:t>
      </w:r>
      <w:r w:rsidRPr="00177BB6">
        <w:rPr>
          <w:rFonts w:ascii="Times New Roman" w:hAnsi="Times New Roman" w:cs="Times New Roman"/>
        </w:rPr>
        <w:t xml:space="preserve"> </w:t>
      </w:r>
      <w:r w:rsidR="003504D4" w:rsidRPr="00177BB6">
        <w:rPr>
          <w:rFonts w:ascii="Times New Roman" w:hAnsi="Times New Roman" w:cs="Times New Roman"/>
        </w:rPr>
        <w:t>на участника се определя по формулата:</w:t>
      </w:r>
      <w:r w:rsidR="003504D4" w:rsidRPr="00177BB6">
        <w:rPr>
          <w:rFonts w:ascii="Times New Roman" w:hAnsi="Times New Roman" w:cs="Times New Roman"/>
          <w:b/>
        </w:rPr>
        <w:t xml:space="preserve"> </w:t>
      </w:r>
    </w:p>
    <w:p w14:paraId="4DE847D4" w14:textId="77777777" w:rsidR="002B691D" w:rsidRPr="00177BB6" w:rsidRDefault="002B691D" w:rsidP="00D10F6A">
      <w:pPr>
        <w:keepNext/>
        <w:shd w:val="clear" w:color="auto" w:fill="FFFFFF"/>
        <w:spacing w:after="0" w:line="240" w:lineRule="auto"/>
        <w:ind w:left="389" w:right="142" w:firstLine="389"/>
        <w:jc w:val="both"/>
        <w:rPr>
          <w:rFonts w:ascii="Times New Roman" w:hAnsi="Times New Roman" w:cs="Times New Roman"/>
          <w:b/>
        </w:rPr>
      </w:pPr>
    </w:p>
    <w:p w14:paraId="6318728B" w14:textId="77777777" w:rsidR="003504D4" w:rsidRPr="00177BB6" w:rsidRDefault="003504D4" w:rsidP="002B691D">
      <w:pPr>
        <w:keepNext/>
        <w:shd w:val="clear" w:color="auto" w:fill="FFFFFF"/>
        <w:spacing w:after="0" w:line="240" w:lineRule="auto"/>
        <w:ind w:left="389" w:right="142" w:firstLine="3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77BB6">
        <w:rPr>
          <w:rFonts w:ascii="Times New Roman" w:hAnsi="Times New Roman" w:cs="Times New Roman"/>
          <w:b/>
        </w:rPr>
        <w:t>О</w:t>
      </w:r>
      <w:r w:rsidR="008711F0" w:rsidRPr="00177BB6">
        <w:rPr>
          <w:rFonts w:ascii="Times New Roman" w:hAnsi="Times New Roman" w:cs="Times New Roman"/>
          <w:b/>
          <w:vertAlign w:val="subscript"/>
        </w:rPr>
        <w:t>т</w:t>
      </w:r>
      <w:r w:rsidRPr="00177BB6">
        <w:rPr>
          <w:rFonts w:ascii="Times New Roman" w:hAnsi="Times New Roman" w:cs="Times New Roman"/>
          <w:b/>
        </w:rPr>
        <w:t xml:space="preserve"> = </w:t>
      </w:r>
      <w:proofErr w:type="spellStart"/>
      <w:r w:rsidRPr="00177BB6">
        <w:rPr>
          <w:rFonts w:ascii="Times New Roman" w:hAnsi="Times New Roman" w:cs="Times New Roman"/>
          <w:b/>
        </w:rPr>
        <w:t>О</w:t>
      </w:r>
      <w:r w:rsidR="00FD1BCB" w:rsidRPr="00177BB6">
        <w:rPr>
          <w:rFonts w:ascii="Times New Roman" w:hAnsi="Times New Roman" w:cs="Times New Roman"/>
          <w:b/>
          <w:vertAlign w:val="subscript"/>
        </w:rPr>
        <w:t>зау</w:t>
      </w:r>
      <w:proofErr w:type="spellEnd"/>
      <w:r w:rsidRPr="00177BB6">
        <w:rPr>
          <w:rFonts w:ascii="Times New Roman" w:hAnsi="Times New Roman" w:cs="Times New Roman"/>
          <w:b/>
          <w:vertAlign w:val="subscript"/>
        </w:rPr>
        <w:t xml:space="preserve"> </w:t>
      </w:r>
      <w:r w:rsidRPr="00177BB6">
        <w:rPr>
          <w:rFonts w:ascii="Times New Roman" w:hAnsi="Times New Roman" w:cs="Times New Roman"/>
          <w:b/>
        </w:rPr>
        <w:t>+</w:t>
      </w:r>
      <w:r w:rsidRPr="00177BB6">
        <w:rPr>
          <w:rFonts w:ascii="Times New Roman" w:hAnsi="Times New Roman" w:cs="Times New Roman"/>
          <w:b/>
          <w:vertAlign w:val="subscript"/>
        </w:rPr>
        <w:t xml:space="preserve"> </w:t>
      </w:r>
      <w:proofErr w:type="spellStart"/>
      <w:r w:rsidRPr="00177BB6">
        <w:rPr>
          <w:rFonts w:ascii="Times New Roman" w:hAnsi="Times New Roman" w:cs="Times New Roman"/>
          <w:b/>
        </w:rPr>
        <w:t>О</w:t>
      </w:r>
      <w:r w:rsidR="00FD1BCB" w:rsidRPr="00177BB6">
        <w:rPr>
          <w:rFonts w:ascii="Times New Roman" w:hAnsi="Times New Roman" w:cs="Times New Roman"/>
          <w:b/>
          <w:vertAlign w:val="subscript"/>
        </w:rPr>
        <w:t>шчд</w:t>
      </w:r>
      <w:proofErr w:type="spellEnd"/>
      <w:r w:rsidR="00FD1BCB" w:rsidRPr="00177BB6">
        <w:rPr>
          <w:rFonts w:ascii="Times New Roman" w:hAnsi="Times New Roman" w:cs="Times New Roman"/>
          <w:b/>
        </w:rPr>
        <w:t>+</w:t>
      </w:r>
      <w:r w:rsidR="00FD1BCB" w:rsidRPr="00177BB6">
        <w:rPr>
          <w:rFonts w:ascii="Times New Roman" w:hAnsi="Times New Roman" w:cs="Times New Roman"/>
          <w:b/>
          <w:vertAlign w:val="subscript"/>
        </w:rPr>
        <w:t xml:space="preserve"> </w:t>
      </w:r>
      <w:proofErr w:type="spellStart"/>
      <w:r w:rsidR="00F5005A" w:rsidRPr="00177BB6">
        <w:rPr>
          <w:rFonts w:ascii="Times New Roman" w:hAnsi="Times New Roman" w:cs="Times New Roman"/>
          <w:b/>
        </w:rPr>
        <w:t>О</w:t>
      </w:r>
      <w:r w:rsidR="00F5005A" w:rsidRPr="00177BB6">
        <w:rPr>
          <w:rFonts w:ascii="Times New Roman" w:hAnsi="Times New Roman" w:cs="Times New Roman"/>
          <w:b/>
          <w:vertAlign w:val="subscript"/>
        </w:rPr>
        <w:t>гар</w:t>
      </w:r>
      <w:proofErr w:type="spellEnd"/>
      <w:r w:rsidR="00F5005A" w:rsidRPr="00177BB6">
        <w:rPr>
          <w:rFonts w:ascii="Times New Roman" w:hAnsi="Times New Roman" w:cs="Times New Roman"/>
          <w:b/>
          <w:vertAlign w:val="subscript"/>
        </w:rPr>
        <w:t xml:space="preserve"> </w:t>
      </w:r>
      <w:r w:rsidR="00013F64" w:rsidRPr="00177BB6">
        <w:rPr>
          <w:rFonts w:ascii="Times New Roman" w:hAnsi="Times New Roman" w:cs="Times New Roman"/>
          <w:b/>
          <w:lang w:val="en-US"/>
        </w:rPr>
        <w:t>+</w:t>
      </w:r>
      <w:r w:rsidR="00013F64" w:rsidRPr="00177BB6">
        <w:rPr>
          <w:rFonts w:ascii="Times New Roman" w:hAnsi="Times New Roman" w:cs="Times New Roman"/>
          <w:b/>
          <w:vertAlign w:val="subscript"/>
          <w:lang w:val="en-US"/>
        </w:rPr>
        <w:t xml:space="preserve"> </w:t>
      </w:r>
      <w:proofErr w:type="spellStart"/>
      <w:r w:rsidR="00532EA3" w:rsidRPr="00177BB6">
        <w:rPr>
          <w:rFonts w:ascii="Times New Roman" w:hAnsi="Times New Roman" w:cs="Times New Roman"/>
          <w:b/>
        </w:rPr>
        <w:t>О</w:t>
      </w:r>
      <w:r w:rsidR="00532EA3" w:rsidRPr="00177BB6">
        <w:rPr>
          <w:rFonts w:ascii="Times New Roman" w:hAnsi="Times New Roman" w:cs="Times New Roman"/>
          <w:b/>
          <w:vertAlign w:val="subscript"/>
        </w:rPr>
        <w:t>зд</w:t>
      </w:r>
      <w:proofErr w:type="spellEnd"/>
      <w:r w:rsidR="00E23AD3" w:rsidRPr="00177BB6">
        <w:rPr>
          <w:rFonts w:ascii="Times New Roman" w:hAnsi="Times New Roman" w:cs="Times New Roman"/>
          <w:b/>
          <w:vertAlign w:val="subscript"/>
          <w:lang w:val="ru-RU"/>
        </w:rPr>
        <w:t xml:space="preserve"> </w:t>
      </w:r>
      <w:r w:rsidR="008951D8" w:rsidRPr="00177BB6">
        <w:rPr>
          <w:rFonts w:ascii="Times New Roman" w:hAnsi="Times New Roman" w:cs="Times New Roman"/>
          <w:b/>
          <w:color w:val="auto"/>
          <w:lang w:val="en-US"/>
        </w:rPr>
        <w:t xml:space="preserve">+ </w:t>
      </w:r>
      <w:proofErr w:type="spellStart"/>
      <w:r w:rsidR="008951D8" w:rsidRPr="00177BB6">
        <w:rPr>
          <w:rFonts w:ascii="Times New Roman" w:hAnsi="Times New Roman" w:cs="Times New Roman"/>
          <w:b/>
          <w:color w:val="auto"/>
        </w:rPr>
        <w:t>О</w:t>
      </w:r>
      <w:r w:rsidR="008951D8" w:rsidRPr="00177BB6">
        <w:rPr>
          <w:rFonts w:ascii="Times New Roman" w:hAnsi="Times New Roman" w:cs="Times New Roman"/>
          <w:b/>
          <w:color w:val="auto"/>
          <w:sz w:val="20"/>
          <w:szCs w:val="20"/>
          <w:vertAlign w:val="subscript"/>
        </w:rPr>
        <w:t>вод</w:t>
      </w:r>
      <w:proofErr w:type="spellEnd"/>
    </w:p>
    <w:p w14:paraId="3BEF393B" w14:textId="77777777" w:rsidR="009B7488" w:rsidRPr="00177BB6" w:rsidRDefault="003504D4" w:rsidP="00D10F6A">
      <w:pPr>
        <w:pStyle w:val="Style12ptJustifiedFirstline063cm"/>
        <w:spacing w:before="0"/>
        <w:ind w:left="389" w:right="142" w:firstLine="0"/>
        <w:rPr>
          <w:szCs w:val="24"/>
          <w:lang w:val="bg-BG" w:eastAsia="en-US"/>
        </w:rPr>
      </w:pPr>
      <w:r w:rsidRPr="00177BB6">
        <w:rPr>
          <w:szCs w:val="24"/>
          <w:lang w:val="bg-BG" w:eastAsia="en-US"/>
        </w:rPr>
        <w:tab/>
      </w:r>
    </w:p>
    <w:p w14:paraId="63735423" w14:textId="77777777" w:rsidR="003504D4" w:rsidRPr="00177BB6" w:rsidRDefault="003504D4" w:rsidP="002B691D">
      <w:pPr>
        <w:pStyle w:val="Style12ptJustifiedFirstline063cm"/>
        <w:tabs>
          <w:tab w:val="clear" w:pos="709"/>
          <w:tab w:val="left" w:pos="-426"/>
        </w:tabs>
        <w:spacing w:before="0"/>
        <w:ind w:left="389" w:right="142" w:firstLine="320"/>
        <w:rPr>
          <w:b/>
          <w:szCs w:val="24"/>
          <w:lang w:val="bg-BG" w:eastAsia="en-US"/>
        </w:rPr>
      </w:pPr>
      <w:r w:rsidRPr="00177BB6">
        <w:rPr>
          <w:b/>
          <w:szCs w:val="24"/>
          <w:lang w:val="bg-BG" w:eastAsia="en-US"/>
        </w:rPr>
        <w:t>където: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8093"/>
      </w:tblGrid>
      <w:tr w:rsidR="003504D4" w:rsidRPr="00177BB6" w14:paraId="64E319E5" w14:textId="77777777" w:rsidTr="009B7488">
        <w:trPr>
          <w:trHeight w:val="277"/>
        </w:trPr>
        <w:tc>
          <w:tcPr>
            <w:tcW w:w="992" w:type="dxa"/>
          </w:tcPr>
          <w:p w14:paraId="5A6FBC66" w14:textId="77777777" w:rsidR="003504D4" w:rsidRPr="00177BB6" w:rsidRDefault="003504D4" w:rsidP="000428B8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/>
              </w:rPr>
            </w:pPr>
            <w:r w:rsidRPr="00177BB6">
              <w:rPr>
                <w:rFonts w:ascii="Times New Roman" w:hAnsi="Times New Roman" w:cs="Times New Roman"/>
                <w:b/>
              </w:rPr>
              <w:lastRenderedPageBreak/>
              <w:t>О</w:t>
            </w:r>
            <w:r w:rsidR="008711F0" w:rsidRPr="00177BB6">
              <w:rPr>
                <w:rFonts w:ascii="Times New Roman" w:hAnsi="Times New Roman" w:cs="Times New Roman"/>
                <w:b/>
                <w:vertAlign w:val="subscript"/>
              </w:rPr>
              <w:t xml:space="preserve">т </w:t>
            </w:r>
            <w:r w:rsidRPr="00177BB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093" w:type="dxa"/>
          </w:tcPr>
          <w:p w14:paraId="0B9B6E4C" w14:textId="77777777" w:rsidR="003504D4" w:rsidRPr="00177BB6" w:rsidRDefault="003504D4" w:rsidP="00D0053B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77BB6">
              <w:rPr>
                <w:rFonts w:ascii="Times New Roman" w:hAnsi="Times New Roman" w:cs="Times New Roman"/>
                <w:color w:val="auto"/>
              </w:rPr>
              <w:t>Оценка по показателя “</w:t>
            </w:r>
            <w:r w:rsidRPr="00177BB6">
              <w:rPr>
                <w:rFonts w:ascii="Times New Roman" w:hAnsi="Times New Roman" w:cs="Times New Roman"/>
                <w:i/>
                <w:color w:val="auto"/>
              </w:rPr>
              <w:t>Техническ</w:t>
            </w:r>
            <w:r w:rsidR="00D0053B" w:rsidRPr="00177BB6">
              <w:rPr>
                <w:rFonts w:ascii="Times New Roman" w:hAnsi="Times New Roman" w:cs="Times New Roman"/>
                <w:i/>
                <w:color w:val="auto"/>
              </w:rPr>
              <w:t>о предложение</w:t>
            </w:r>
            <w:r w:rsidRPr="00177BB6">
              <w:rPr>
                <w:rFonts w:ascii="Times New Roman" w:hAnsi="Times New Roman" w:cs="Times New Roman"/>
                <w:i/>
                <w:color w:val="auto"/>
              </w:rPr>
              <w:t>”</w:t>
            </w:r>
          </w:p>
        </w:tc>
      </w:tr>
      <w:tr w:rsidR="00682B48" w:rsidRPr="00177BB6" w14:paraId="35F13FB4" w14:textId="77777777" w:rsidTr="009B7488">
        <w:trPr>
          <w:trHeight w:val="284"/>
        </w:trPr>
        <w:tc>
          <w:tcPr>
            <w:tcW w:w="992" w:type="dxa"/>
          </w:tcPr>
          <w:p w14:paraId="7765608C" w14:textId="77777777" w:rsidR="00682B48" w:rsidRPr="00177BB6" w:rsidRDefault="00682B48" w:rsidP="00682B48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177BB6">
              <w:rPr>
                <w:rFonts w:ascii="Times New Roman" w:hAnsi="Times New Roman" w:cs="Times New Roman"/>
                <w:b/>
              </w:rPr>
              <w:t>О</w:t>
            </w:r>
            <w:r w:rsidRPr="00177BB6">
              <w:rPr>
                <w:rFonts w:ascii="Times New Roman" w:hAnsi="Times New Roman" w:cs="Times New Roman"/>
                <w:b/>
                <w:vertAlign w:val="subscript"/>
              </w:rPr>
              <w:t>зау</w:t>
            </w:r>
            <w:proofErr w:type="spellEnd"/>
            <w:r w:rsidRPr="00177BB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093" w:type="dxa"/>
          </w:tcPr>
          <w:p w14:paraId="0735CC74" w14:textId="77777777" w:rsidR="00682B48" w:rsidRPr="00177BB6" w:rsidRDefault="00682B48" w:rsidP="00102378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color w:val="auto"/>
              </w:rPr>
            </w:pPr>
            <w:r w:rsidRPr="00177BB6">
              <w:rPr>
                <w:rFonts w:ascii="Times New Roman" w:hAnsi="Times New Roman" w:cs="Times New Roman"/>
                <w:color w:val="auto"/>
              </w:rPr>
              <w:t xml:space="preserve">Оценка по </w:t>
            </w:r>
            <w:proofErr w:type="spellStart"/>
            <w:r w:rsidRPr="00177BB6">
              <w:rPr>
                <w:rFonts w:ascii="Times New Roman" w:hAnsi="Times New Roman" w:cs="Times New Roman"/>
                <w:color w:val="auto"/>
              </w:rPr>
              <w:t>подпоказателя</w:t>
            </w:r>
            <w:proofErr w:type="spellEnd"/>
            <w:r w:rsidRPr="00177BB6">
              <w:rPr>
                <w:rFonts w:ascii="Times New Roman" w:hAnsi="Times New Roman" w:cs="Times New Roman"/>
                <w:color w:val="auto"/>
              </w:rPr>
              <w:t xml:space="preserve"> ”</w:t>
            </w:r>
            <w:r w:rsidR="00102378" w:rsidRPr="00177BB6">
              <w:rPr>
                <w:rFonts w:ascii="Times New Roman" w:hAnsi="Times New Roman" w:cs="Times New Roman"/>
                <w:i/>
                <w:color w:val="auto"/>
              </w:rPr>
              <w:t>Клас на устойчивост към околната среда</w:t>
            </w:r>
            <w:r w:rsidRPr="00177BB6">
              <w:rPr>
                <w:rFonts w:ascii="Times New Roman" w:hAnsi="Times New Roman" w:cs="Times New Roman"/>
                <w:color w:val="auto"/>
              </w:rPr>
              <w:t xml:space="preserve">” </w:t>
            </w:r>
            <w:r w:rsidR="000E7177" w:rsidRPr="00177BB6">
              <w:rPr>
                <w:rFonts w:ascii="Times New Roman" w:hAnsi="Times New Roman" w:cs="Times New Roman"/>
                <w:b/>
                <w:color w:val="auto"/>
              </w:rPr>
              <w:t>(</w:t>
            </w:r>
            <w:r w:rsidR="00FC7C02" w:rsidRPr="00177BB6">
              <w:rPr>
                <w:rFonts w:ascii="Times New Roman" w:hAnsi="Times New Roman" w:cs="Times New Roman"/>
                <w:b/>
                <w:color w:val="auto"/>
                <w:lang w:val="en-US"/>
              </w:rPr>
              <w:t>18</w:t>
            </w:r>
            <w:r w:rsidR="00AE488D" w:rsidRPr="00177BB6">
              <w:rPr>
                <w:rFonts w:ascii="Times New Roman" w:hAnsi="Times New Roman" w:cs="Times New Roman"/>
                <w:b/>
                <w:color w:val="auto"/>
              </w:rPr>
              <w:t xml:space="preserve"> точки</w:t>
            </w:r>
            <w:r w:rsidRPr="00177BB6">
              <w:rPr>
                <w:rFonts w:ascii="Times New Roman" w:hAnsi="Times New Roman" w:cs="Times New Roman"/>
                <w:b/>
                <w:color w:val="auto"/>
              </w:rPr>
              <w:t>).</w:t>
            </w:r>
          </w:p>
        </w:tc>
      </w:tr>
      <w:tr w:rsidR="00682B48" w:rsidRPr="00177BB6" w14:paraId="0BEB89D0" w14:textId="77777777" w:rsidTr="009B7488">
        <w:trPr>
          <w:trHeight w:val="368"/>
        </w:trPr>
        <w:tc>
          <w:tcPr>
            <w:tcW w:w="992" w:type="dxa"/>
          </w:tcPr>
          <w:p w14:paraId="0325B3C3" w14:textId="77777777" w:rsidR="00682B48" w:rsidRPr="00177BB6" w:rsidRDefault="00682B48" w:rsidP="00682B48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177BB6">
              <w:rPr>
                <w:rFonts w:ascii="Times New Roman" w:hAnsi="Times New Roman" w:cs="Times New Roman"/>
                <w:b/>
              </w:rPr>
              <w:t>О</w:t>
            </w:r>
            <w:r w:rsidRPr="00177BB6">
              <w:rPr>
                <w:rFonts w:ascii="Times New Roman" w:hAnsi="Times New Roman" w:cs="Times New Roman"/>
                <w:b/>
                <w:vertAlign w:val="subscript"/>
              </w:rPr>
              <w:t>шчд</w:t>
            </w:r>
            <w:proofErr w:type="spellEnd"/>
            <w:r w:rsidRPr="00177BB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093" w:type="dxa"/>
          </w:tcPr>
          <w:p w14:paraId="586DEB5F" w14:textId="77777777" w:rsidR="00682B48" w:rsidRPr="00177BB6" w:rsidRDefault="00682B48" w:rsidP="002758C5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color w:val="auto"/>
              </w:rPr>
            </w:pPr>
            <w:r w:rsidRPr="00177BB6">
              <w:rPr>
                <w:rFonts w:ascii="Times New Roman" w:hAnsi="Times New Roman" w:cs="Times New Roman"/>
                <w:color w:val="auto"/>
              </w:rPr>
              <w:t xml:space="preserve">Оценка по </w:t>
            </w:r>
            <w:proofErr w:type="spellStart"/>
            <w:r w:rsidRPr="00177BB6">
              <w:rPr>
                <w:rFonts w:ascii="Times New Roman" w:hAnsi="Times New Roman" w:cs="Times New Roman"/>
                <w:color w:val="auto"/>
              </w:rPr>
              <w:t>подпоказателя</w:t>
            </w:r>
            <w:proofErr w:type="spellEnd"/>
            <w:r w:rsidRPr="00177BB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77BB6">
              <w:rPr>
                <w:rFonts w:ascii="Times New Roman" w:hAnsi="Times New Roman" w:cs="Times New Roman"/>
                <w:i/>
                <w:color w:val="auto"/>
              </w:rPr>
              <w:t>„Ширина на честотния диапазон”</w:t>
            </w:r>
            <w:r w:rsidRPr="00177BB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60300" w:rsidRPr="00177BB6">
              <w:rPr>
                <w:rFonts w:ascii="Times New Roman" w:hAnsi="Times New Roman" w:cs="Times New Roman"/>
                <w:b/>
                <w:color w:val="auto"/>
              </w:rPr>
              <w:t>(</w:t>
            </w:r>
            <w:r w:rsidR="002758C5">
              <w:rPr>
                <w:rFonts w:ascii="Times New Roman" w:hAnsi="Times New Roman" w:cs="Times New Roman"/>
                <w:b/>
                <w:color w:val="auto"/>
                <w:lang w:val="en-US"/>
              </w:rPr>
              <w:t>5</w:t>
            </w:r>
            <w:r w:rsidR="00AE488D" w:rsidRPr="00177BB6">
              <w:rPr>
                <w:rFonts w:ascii="Times New Roman" w:hAnsi="Times New Roman" w:cs="Times New Roman"/>
                <w:b/>
                <w:color w:val="auto"/>
                <w:lang w:val="en-US"/>
              </w:rPr>
              <w:t xml:space="preserve"> </w:t>
            </w:r>
            <w:r w:rsidR="00AE488D" w:rsidRPr="00177BB6">
              <w:rPr>
                <w:rFonts w:ascii="Times New Roman" w:hAnsi="Times New Roman" w:cs="Times New Roman"/>
                <w:b/>
                <w:color w:val="auto"/>
              </w:rPr>
              <w:t>точки</w:t>
            </w:r>
            <w:r w:rsidRPr="00177BB6">
              <w:rPr>
                <w:rFonts w:ascii="Times New Roman" w:hAnsi="Times New Roman" w:cs="Times New Roman"/>
                <w:b/>
                <w:color w:val="auto"/>
              </w:rPr>
              <w:t>).</w:t>
            </w:r>
          </w:p>
        </w:tc>
      </w:tr>
      <w:tr w:rsidR="00682B48" w:rsidRPr="00177BB6" w14:paraId="39755A26" w14:textId="77777777" w:rsidTr="009B7488">
        <w:trPr>
          <w:trHeight w:val="368"/>
        </w:trPr>
        <w:tc>
          <w:tcPr>
            <w:tcW w:w="992" w:type="dxa"/>
          </w:tcPr>
          <w:p w14:paraId="6612A310" w14:textId="77777777" w:rsidR="00682B48" w:rsidRPr="00177BB6" w:rsidRDefault="00682B48" w:rsidP="00682B48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177BB6">
              <w:rPr>
                <w:rFonts w:ascii="Times New Roman" w:hAnsi="Times New Roman" w:cs="Times New Roman"/>
                <w:b/>
              </w:rPr>
              <w:t>О</w:t>
            </w:r>
            <w:r w:rsidR="00F5005A" w:rsidRPr="00177BB6">
              <w:rPr>
                <w:rFonts w:ascii="Times New Roman" w:hAnsi="Times New Roman" w:cs="Times New Roman"/>
                <w:b/>
                <w:vertAlign w:val="subscript"/>
              </w:rPr>
              <w:t>гар</w:t>
            </w:r>
            <w:proofErr w:type="spellEnd"/>
            <w:r w:rsidRPr="00177BB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093" w:type="dxa"/>
          </w:tcPr>
          <w:p w14:paraId="740686FC" w14:textId="77777777" w:rsidR="00682B48" w:rsidRPr="00177BB6" w:rsidRDefault="00682B48" w:rsidP="00B770FF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177BB6">
              <w:rPr>
                <w:rFonts w:ascii="Times New Roman" w:hAnsi="Times New Roman" w:cs="Times New Roman"/>
                <w:color w:val="auto"/>
              </w:rPr>
              <w:t xml:space="preserve">Оценка по </w:t>
            </w:r>
            <w:proofErr w:type="spellStart"/>
            <w:r w:rsidRPr="00177BB6">
              <w:rPr>
                <w:rFonts w:ascii="Times New Roman" w:hAnsi="Times New Roman" w:cs="Times New Roman"/>
                <w:color w:val="auto"/>
              </w:rPr>
              <w:t>подпоказателя</w:t>
            </w:r>
            <w:proofErr w:type="spellEnd"/>
            <w:r w:rsidRPr="00177BB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77BB6">
              <w:rPr>
                <w:rFonts w:ascii="Times New Roman" w:hAnsi="Times New Roman" w:cs="Times New Roman"/>
                <w:i/>
                <w:color w:val="auto"/>
              </w:rPr>
              <w:t>„</w:t>
            </w:r>
            <w:r w:rsidR="00942440" w:rsidRPr="00177BB6">
              <w:rPr>
                <w:rFonts w:ascii="Times New Roman" w:hAnsi="Times New Roman" w:cs="Times New Roman"/>
                <w:i/>
                <w:color w:val="auto"/>
              </w:rPr>
              <w:t>А</w:t>
            </w:r>
            <w:r w:rsidR="00F5005A" w:rsidRPr="00177BB6">
              <w:rPr>
                <w:rFonts w:ascii="Times New Roman" w:hAnsi="Times New Roman" w:cs="Times New Roman"/>
                <w:i/>
                <w:color w:val="auto"/>
              </w:rPr>
              <w:t>втономна р</w:t>
            </w:r>
            <w:r w:rsidRPr="00177BB6">
              <w:rPr>
                <w:rFonts w:ascii="Times New Roman" w:hAnsi="Times New Roman" w:cs="Times New Roman"/>
                <w:i/>
                <w:color w:val="auto"/>
              </w:rPr>
              <w:t>аботоспособност</w:t>
            </w:r>
            <w:r w:rsidR="00CD4B6D" w:rsidRPr="00177BB6">
              <w:rPr>
                <w:rFonts w:ascii="Times New Roman" w:hAnsi="Times New Roman" w:cs="Times New Roman"/>
                <w:i/>
                <w:color w:val="auto"/>
                <w:lang w:val="en-US"/>
              </w:rPr>
              <w:t xml:space="preserve"> </w:t>
            </w:r>
            <w:r w:rsidR="00CD4B6D" w:rsidRPr="00177BB6">
              <w:rPr>
                <w:rFonts w:ascii="Times New Roman" w:hAnsi="Times New Roman" w:cs="Times New Roman"/>
                <w:i/>
                <w:color w:val="auto"/>
              </w:rPr>
              <w:t>на модулите</w:t>
            </w:r>
            <w:r w:rsidRPr="00177BB6">
              <w:rPr>
                <w:rFonts w:ascii="Times New Roman" w:hAnsi="Times New Roman" w:cs="Times New Roman"/>
                <w:i/>
                <w:color w:val="auto"/>
              </w:rPr>
              <w:t>”</w:t>
            </w:r>
            <w:r w:rsidRPr="00177BB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77BB6">
              <w:rPr>
                <w:rFonts w:ascii="Times New Roman" w:hAnsi="Times New Roman" w:cs="Times New Roman"/>
                <w:b/>
                <w:color w:val="auto"/>
              </w:rPr>
              <w:t>(</w:t>
            </w:r>
            <w:r w:rsidR="00D31F73" w:rsidRPr="00177BB6">
              <w:rPr>
                <w:rFonts w:ascii="Times New Roman" w:hAnsi="Times New Roman" w:cs="Times New Roman"/>
                <w:b/>
                <w:color w:val="auto"/>
                <w:lang w:val="en-US"/>
              </w:rPr>
              <w:t>18</w:t>
            </w:r>
            <w:r w:rsidR="00B770FF" w:rsidRPr="00177BB6">
              <w:rPr>
                <w:rFonts w:ascii="Times New Roman" w:hAnsi="Times New Roman" w:cs="Times New Roman"/>
                <w:b/>
                <w:color w:val="auto"/>
              </w:rPr>
              <w:t xml:space="preserve"> точки</w:t>
            </w:r>
            <w:r w:rsidRPr="00177BB6">
              <w:rPr>
                <w:rFonts w:ascii="Times New Roman" w:hAnsi="Times New Roman" w:cs="Times New Roman"/>
                <w:b/>
                <w:color w:val="auto"/>
                <w:lang w:val="en-US"/>
              </w:rPr>
              <w:t>).</w:t>
            </w:r>
          </w:p>
        </w:tc>
      </w:tr>
      <w:tr w:rsidR="00682B48" w:rsidRPr="00177BB6" w14:paraId="68AFC47A" w14:textId="77777777" w:rsidTr="009B7488">
        <w:trPr>
          <w:trHeight w:val="368"/>
        </w:trPr>
        <w:tc>
          <w:tcPr>
            <w:tcW w:w="992" w:type="dxa"/>
          </w:tcPr>
          <w:p w14:paraId="66102D28" w14:textId="77777777" w:rsidR="00682B48" w:rsidRPr="00177BB6" w:rsidRDefault="00682B48" w:rsidP="00682B48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177BB6">
              <w:rPr>
                <w:rFonts w:ascii="Times New Roman" w:hAnsi="Times New Roman" w:cs="Times New Roman"/>
                <w:b/>
              </w:rPr>
              <w:t>О</w:t>
            </w:r>
            <w:r w:rsidRPr="00177BB6">
              <w:rPr>
                <w:rFonts w:ascii="Times New Roman" w:hAnsi="Times New Roman" w:cs="Times New Roman"/>
                <w:b/>
                <w:vertAlign w:val="subscript"/>
              </w:rPr>
              <w:t>зд</w:t>
            </w:r>
            <w:proofErr w:type="spellEnd"/>
          </w:p>
        </w:tc>
        <w:tc>
          <w:tcPr>
            <w:tcW w:w="8093" w:type="dxa"/>
          </w:tcPr>
          <w:p w14:paraId="15A15111" w14:textId="77777777" w:rsidR="00682B48" w:rsidRPr="00177BB6" w:rsidRDefault="00682B48" w:rsidP="002758C5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color w:val="auto"/>
              </w:rPr>
            </w:pPr>
            <w:r w:rsidRPr="00177BB6">
              <w:rPr>
                <w:rFonts w:ascii="Times New Roman" w:hAnsi="Times New Roman" w:cs="Times New Roman"/>
                <w:color w:val="auto"/>
              </w:rPr>
              <w:t xml:space="preserve">Оценка по </w:t>
            </w:r>
            <w:proofErr w:type="spellStart"/>
            <w:r w:rsidRPr="00177BB6">
              <w:rPr>
                <w:rFonts w:ascii="Times New Roman" w:hAnsi="Times New Roman" w:cs="Times New Roman"/>
                <w:color w:val="auto"/>
              </w:rPr>
              <w:t>по</w:t>
            </w:r>
            <w:r w:rsidR="00F5005A" w:rsidRPr="00177BB6">
              <w:rPr>
                <w:rFonts w:ascii="Times New Roman" w:hAnsi="Times New Roman" w:cs="Times New Roman"/>
                <w:color w:val="auto"/>
              </w:rPr>
              <w:t>дпо</w:t>
            </w:r>
            <w:r w:rsidRPr="00177BB6">
              <w:rPr>
                <w:rFonts w:ascii="Times New Roman" w:hAnsi="Times New Roman" w:cs="Times New Roman"/>
                <w:color w:val="auto"/>
              </w:rPr>
              <w:t>казателя</w:t>
            </w:r>
            <w:proofErr w:type="spellEnd"/>
            <w:r w:rsidRPr="00177BB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77BB6">
              <w:rPr>
                <w:rFonts w:ascii="Times New Roman" w:hAnsi="Times New Roman" w:cs="Times New Roman"/>
                <w:i/>
                <w:color w:val="auto"/>
              </w:rPr>
              <w:t>"Защитеност на предаваните данни"</w:t>
            </w:r>
            <w:r w:rsidRPr="00177BB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E735F" w:rsidRPr="00177BB6">
              <w:rPr>
                <w:rFonts w:ascii="Times New Roman" w:hAnsi="Times New Roman" w:cs="Times New Roman"/>
                <w:b/>
                <w:color w:val="auto"/>
              </w:rPr>
              <w:t>(1</w:t>
            </w:r>
            <w:r w:rsidR="002758C5">
              <w:rPr>
                <w:rFonts w:ascii="Times New Roman" w:hAnsi="Times New Roman" w:cs="Times New Roman"/>
                <w:b/>
                <w:color w:val="auto"/>
                <w:lang w:val="en-US"/>
              </w:rPr>
              <w:t>2</w:t>
            </w:r>
            <w:r w:rsidR="00AE488D" w:rsidRPr="00177BB6">
              <w:rPr>
                <w:rFonts w:ascii="Times New Roman" w:hAnsi="Times New Roman" w:cs="Times New Roman"/>
                <w:b/>
                <w:color w:val="auto"/>
              </w:rPr>
              <w:t xml:space="preserve"> точки</w:t>
            </w:r>
            <w:r w:rsidRPr="00177BB6">
              <w:rPr>
                <w:rFonts w:ascii="Times New Roman" w:hAnsi="Times New Roman" w:cs="Times New Roman"/>
                <w:b/>
                <w:color w:val="auto"/>
              </w:rPr>
              <w:t>).</w:t>
            </w:r>
          </w:p>
        </w:tc>
      </w:tr>
      <w:tr w:rsidR="00C666F9" w:rsidRPr="00177BB6" w14:paraId="5AEEB357" w14:textId="77777777" w:rsidTr="009B7488">
        <w:trPr>
          <w:trHeight w:val="368"/>
        </w:trPr>
        <w:tc>
          <w:tcPr>
            <w:tcW w:w="992" w:type="dxa"/>
          </w:tcPr>
          <w:p w14:paraId="3A116B37" w14:textId="77777777" w:rsidR="009F15D1" w:rsidRPr="00177BB6" w:rsidRDefault="004A2AC0" w:rsidP="00682B48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177BB6">
              <w:rPr>
                <w:rFonts w:ascii="Times New Roman" w:hAnsi="Times New Roman" w:cs="Times New Roman"/>
                <w:b/>
                <w:color w:val="auto"/>
              </w:rPr>
              <w:t>О</w:t>
            </w:r>
            <w:r w:rsidRPr="00177BB6">
              <w:rPr>
                <w:rFonts w:ascii="Times New Roman" w:hAnsi="Times New Roman" w:cs="Times New Roman"/>
                <w:b/>
                <w:color w:val="auto"/>
                <w:szCs w:val="20"/>
                <w:vertAlign w:val="subscript"/>
              </w:rPr>
              <w:t>вод</w:t>
            </w:r>
            <w:proofErr w:type="spellEnd"/>
          </w:p>
        </w:tc>
        <w:tc>
          <w:tcPr>
            <w:tcW w:w="8093" w:type="dxa"/>
          </w:tcPr>
          <w:p w14:paraId="494AF03A" w14:textId="77777777" w:rsidR="009F15D1" w:rsidRPr="00177BB6" w:rsidRDefault="008951D8" w:rsidP="00AE488D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color w:val="auto"/>
              </w:rPr>
            </w:pPr>
            <w:r w:rsidRPr="00177BB6">
              <w:rPr>
                <w:rFonts w:ascii="Times New Roman" w:hAnsi="Times New Roman" w:cs="Times New Roman"/>
                <w:color w:val="auto"/>
              </w:rPr>
              <w:t xml:space="preserve">Оценка по показателя </w:t>
            </w:r>
            <w:r w:rsidRPr="00177BB6">
              <w:rPr>
                <w:rFonts w:ascii="Times New Roman" w:hAnsi="Times New Roman" w:cs="Times New Roman"/>
                <w:i/>
                <w:color w:val="auto"/>
              </w:rPr>
              <w:t xml:space="preserve">"Стойност на </w:t>
            </w:r>
            <w:r w:rsidRPr="00177BB6">
              <w:rPr>
                <w:rFonts w:ascii="Times New Roman" w:hAnsi="Times New Roman" w:cs="Times New Roman"/>
                <w:i/>
                <w:color w:val="auto"/>
                <w:lang w:val="en-US"/>
              </w:rPr>
              <w:t>R=Q</w:t>
            </w:r>
            <w:r w:rsidRPr="00177BB6">
              <w:rPr>
                <w:rFonts w:ascii="Times New Roman" w:hAnsi="Times New Roman" w:cs="Times New Roman"/>
                <w:i/>
                <w:color w:val="auto"/>
                <w:vertAlign w:val="subscript"/>
                <w:lang w:val="en-US"/>
              </w:rPr>
              <w:t>3</w:t>
            </w:r>
            <w:r w:rsidRPr="00177BB6">
              <w:rPr>
                <w:rFonts w:ascii="Times New Roman" w:hAnsi="Times New Roman" w:cs="Times New Roman"/>
                <w:i/>
                <w:color w:val="auto"/>
                <w:lang w:val="en-US"/>
              </w:rPr>
              <w:t>/Q</w:t>
            </w:r>
            <w:r w:rsidRPr="00177BB6">
              <w:rPr>
                <w:rFonts w:ascii="Times New Roman" w:hAnsi="Times New Roman" w:cs="Times New Roman"/>
                <w:i/>
                <w:color w:val="auto"/>
                <w:vertAlign w:val="subscript"/>
                <w:lang w:val="en-US"/>
              </w:rPr>
              <w:t>1</w:t>
            </w:r>
            <w:r w:rsidR="00E2780C" w:rsidRPr="00177BB6">
              <w:rPr>
                <w:rFonts w:ascii="Times New Roman" w:hAnsi="Times New Roman" w:cs="Times New Roman"/>
                <w:i/>
                <w:color w:val="auto"/>
                <w:lang w:val="en-US"/>
              </w:rPr>
              <w:t xml:space="preserve"> </w:t>
            </w:r>
            <w:r w:rsidR="00CA3E81" w:rsidRPr="00177BB6">
              <w:rPr>
                <w:rFonts w:ascii="Times New Roman" w:hAnsi="Times New Roman" w:cs="Times New Roman"/>
                <w:i/>
                <w:color w:val="auto"/>
              </w:rPr>
              <w:t>на водомерите</w:t>
            </w:r>
            <w:r w:rsidRPr="00177BB6">
              <w:rPr>
                <w:rFonts w:ascii="Times New Roman" w:hAnsi="Times New Roman" w:cs="Times New Roman"/>
                <w:i/>
                <w:color w:val="auto"/>
                <w:lang w:val="en-US"/>
              </w:rPr>
              <w:t>"</w:t>
            </w:r>
            <w:r w:rsidR="005B1ABC" w:rsidRPr="00177BB6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2758C5">
              <w:rPr>
                <w:rFonts w:ascii="Times New Roman" w:hAnsi="Times New Roman" w:cs="Times New Roman"/>
                <w:b/>
                <w:color w:val="auto"/>
                <w:lang w:val="en-US"/>
              </w:rPr>
              <w:t>(17</w:t>
            </w:r>
            <w:r w:rsidR="005B1ABC" w:rsidRPr="00177BB6">
              <w:rPr>
                <w:rFonts w:ascii="Times New Roman" w:hAnsi="Times New Roman" w:cs="Times New Roman"/>
                <w:b/>
                <w:color w:val="auto"/>
                <w:lang w:val="en-US"/>
              </w:rPr>
              <w:t xml:space="preserve"> </w:t>
            </w:r>
            <w:r w:rsidR="005B1ABC" w:rsidRPr="00177BB6">
              <w:rPr>
                <w:rFonts w:ascii="Times New Roman" w:hAnsi="Times New Roman" w:cs="Times New Roman"/>
                <w:b/>
                <w:color w:val="auto"/>
              </w:rPr>
              <w:t>точки</w:t>
            </w:r>
            <w:r w:rsidR="005B1ABC" w:rsidRPr="00177BB6">
              <w:rPr>
                <w:rFonts w:ascii="Times New Roman" w:hAnsi="Times New Roman" w:cs="Times New Roman"/>
                <w:b/>
                <w:color w:val="auto"/>
                <w:lang w:val="en-US"/>
              </w:rPr>
              <w:t>)</w:t>
            </w:r>
            <w:r w:rsidR="00A32C34" w:rsidRPr="00177BB6">
              <w:rPr>
                <w:rFonts w:ascii="Times New Roman" w:hAnsi="Times New Roman" w:cs="Times New Roman"/>
                <w:b/>
                <w:color w:val="auto"/>
              </w:rPr>
              <w:t>.</w:t>
            </w:r>
          </w:p>
        </w:tc>
      </w:tr>
    </w:tbl>
    <w:p w14:paraId="1262FB62" w14:textId="77777777" w:rsidR="003504D4" w:rsidRPr="00177BB6" w:rsidRDefault="003504D4" w:rsidP="003504D4">
      <w:pPr>
        <w:pStyle w:val="Style12ptJustifiedFirstline063cm"/>
        <w:spacing w:before="0"/>
        <w:ind w:right="142"/>
        <w:rPr>
          <w:b/>
          <w:szCs w:val="24"/>
          <w:lang w:val="bg-BG"/>
        </w:rPr>
      </w:pPr>
    </w:p>
    <w:p w14:paraId="7A528BDB" w14:textId="1AA38C9C" w:rsidR="003504D4" w:rsidRPr="00177BB6" w:rsidRDefault="001E50CC" w:rsidP="00174248">
      <w:pPr>
        <w:pStyle w:val="Style12ptJustifiedFirstline063cm"/>
        <w:numPr>
          <w:ilvl w:val="0"/>
          <w:numId w:val="42"/>
        </w:numPr>
        <w:spacing w:before="0"/>
        <w:ind w:right="142"/>
        <w:jc w:val="left"/>
        <w:rPr>
          <w:b/>
          <w:szCs w:val="24"/>
          <w:lang w:val="bg-BG"/>
        </w:rPr>
      </w:pPr>
      <w:r w:rsidRPr="00177BB6">
        <w:rPr>
          <w:b/>
          <w:szCs w:val="24"/>
          <w:lang w:val="bg-BG"/>
        </w:rPr>
        <w:t>О</w:t>
      </w:r>
      <w:r w:rsidR="003504D4" w:rsidRPr="00177BB6">
        <w:rPr>
          <w:b/>
          <w:szCs w:val="24"/>
          <w:lang w:val="bg-BG"/>
        </w:rPr>
        <w:t xml:space="preserve">ценката </w:t>
      </w:r>
      <w:r w:rsidR="003504D4" w:rsidRPr="00177BB6">
        <w:rPr>
          <w:b/>
          <w:szCs w:val="24"/>
          <w:lang w:val="ru-RU"/>
        </w:rPr>
        <w:t>О</w:t>
      </w:r>
      <w:r w:rsidR="00FD1BCB" w:rsidRPr="00177BB6">
        <w:rPr>
          <w:b/>
          <w:szCs w:val="24"/>
          <w:vertAlign w:val="subscript"/>
          <w:lang w:val="ru-RU"/>
        </w:rPr>
        <w:t>зау</w:t>
      </w:r>
      <w:r w:rsidR="00FD1BCB" w:rsidRPr="00177BB6">
        <w:rPr>
          <w:b/>
          <w:szCs w:val="24"/>
          <w:lang w:val="ru-RU"/>
        </w:rPr>
        <w:t xml:space="preserve"> (</w:t>
      </w:r>
      <w:r w:rsidR="006A6460" w:rsidRPr="00177BB6">
        <w:rPr>
          <w:b/>
          <w:szCs w:val="24"/>
          <w:lang w:val="en-US"/>
        </w:rPr>
        <w:t>18</w:t>
      </w:r>
      <w:r w:rsidR="0038082A" w:rsidRPr="00177BB6">
        <w:rPr>
          <w:b/>
          <w:szCs w:val="24"/>
          <w:lang w:val="ru-RU"/>
        </w:rPr>
        <w:t xml:space="preserve"> точки</w:t>
      </w:r>
      <w:r w:rsidR="003504D4" w:rsidRPr="00177BB6">
        <w:rPr>
          <w:b/>
          <w:szCs w:val="24"/>
          <w:lang w:val="ru-RU"/>
        </w:rPr>
        <w:t xml:space="preserve">) </w:t>
      </w:r>
      <w:r w:rsidRPr="00177BB6">
        <w:rPr>
          <w:b/>
          <w:szCs w:val="24"/>
          <w:lang w:val="ru-RU"/>
        </w:rPr>
        <w:t xml:space="preserve">се определя  </w:t>
      </w:r>
      <w:r w:rsidR="00855752" w:rsidRPr="00177BB6">
        <w:rPr>
          <w:b/>
          <w:szCs w:val="24"/>
          <w:lang w:val="bg-BG"/>
        </w:rPr>
        <w:t xml:space="preserve">от </w:t>
      </w:r>
      <w:r w:rsidR="00855752" w:rsidRPr="00177BB6">
        <w:rPr>
          <w:b/>
          <w:szCs w:val="24"/>
          <w:lang w:val="ru-RU"/>
        </w:rPr>
        <w:t>съответствието</w:t>
      </w:r>
      <w:r w:rsidR="00950713">
        <w:rPr>
          <w:b/>
          <w:szCs w:val="24"/>
          <w:lang w:val="en-US"/>
        </w:rPr>
        <w:t>,</w:t>
      </w:r>
      <w:r w:rsidR="00855752" w:rsidRPr="00177BB6">
        <w:rPr>
          <w:b/>
          <w:szCs w:val="24"/>
          <w:lang w:val="ru-RU"/>
        </w:rPr>
        <w:t xml:space="preserve"> носещо повече точки за участника</w:t>
      </w:r>
      <w:r w:rsidR="00855752" w:rsidRPr="00177BB6">
        <w:rPr>
          <w:b/>
          <w:szCs w:val="24"/>
          <w:lang w:val="en-US"/>
        </w:rPr>
        <w:t xml:space="preserve">, </w:t>
      </w:r>
      <w:r w:rsidR="003504D4" w:rsidRPr="00177BB6">
        <w:rPr>
          <w:b/>
          <w:szCs w:val="24"/>
          <w:lang w:val="bg-BG"/>
        </w:rPr>
        <w:t>по следния</w:t>
      </w:r>
      <w:r w:rsidR="00093C51" w:rsidRPr="00177BB6">
        <w:rPr>
          <w:b/>
          <w:szCs w:val="24"/>
          <w:lang w:val="bg-BG"/>
        </w:rPr>
        <w:t xml:space="preserve"> </w:t>
      </w:r>
      <w:r w:rsidR="003504D4" w:rsidRPr="00177BB6">
        <w:rPr>
          <w:b/>
          <w:szCs w:val="24"/>
          <w:lang w:val="bg-BG"/>
        </w:rPr>
        <w:t xml:space="preserve"> метод:</w:t>
      </w:r>
    </w:p>
    <w:p w14:paraId="4BCC45AC" w14:textId="77777777" w:rsidR="00EC3D3B" w:rsidRPr="00177BB6" w:rsidRDefault="003504D4" w:rsidP="00EC3D3B">
      <w:pPr>
        <w:pStyle w:val="ListParagraph"/>
        <w:numPr>
          <w:ilvl w:val="0"/>
          <w:numId w:val="32"/>
        </w:numPr>
        <w:ind w:right="142"/>
        <w:jc w:val="both"/>
        <w:rPr>
          <w:rFonts w:ascii="Times New Roman" w:eastAsia="Times New Roman" w:hAnsi="Times New Roman" w:cs="Times New Roman" w:hint="default"/>
          <w:color w:val="auto"/>
          <w:lang w:eastAsia="zh-CN"/>
        </w:rPr>
      </w:pP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При предложена </w:t>
      </w:r>
      <w:r w:rsidR="003528F2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защита </w:t>
      </w:r>
      <w:r w:rsidR="00FD1BCB" w:rsidRPr="00177BB6">
        <w:rPr>
          <w:rFonts w:ascii="Times New Roman" w:eastAsia="Times New Roman" w:hAnsi="Times New Roman" w:cs="Times New Roman" w:hint="default"/>
          <w:color w:val="auto"/>
          <w:lang w:val="en-US" w:eastAsia="zh-CN"/>
        </w:rPr>
        <w:t xml:space="preserve">IP 65 </w:t>
      </w:r>
      <w:r w:rsidR="00FD1BCB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на </w:t>
      </w:r>
      <w:r w:rsidR="003528F2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модулите </w:t>
      </w:r>
      <w:r w:rsidR="00721EFA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и</w:t>
      </w:r>
      <w:r w:rsidR="008A6F88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/или</w:t>
      </w:r>
      <w:r w:rsidR="00721EFA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 импулсните изводи/четци /част от безжична технология за предаване на данни/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, предложен</w:t>
      </w:r>
      <w:r w:rsidR="00FD1BCB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ието на участника се оценява с </w:t>
      </w:r>
      <w:r w:rsidR="00FD1BCB" w:rsidRPr="00177BB6">
        <w:rPr>
          <w:rFonts w:ascii="Times New Roman" w:eastAsia="Times New Roman" w:hAnsi="Times New Roman" w:cs="Times New Roman" w:hint="default"/>
          <w:b/>
          <w:color w:val="auto"/>
          <w:lang w:eastAsia="zh-CN"/>
        </w:rPr>
        <w:t xml:space="preserve">1 </w:t>
      </w:r>
      <w:proofErr w:type="spellStart"/>
      <w:r w:rsidR="00FD1BCB" w:rsidRPr="00177BB6">
        <w:rPr>
          <w:rFonts w:ascii="Times New Roman" w:eastAsia="Times New Roman" w:hAnsi="Times New Roman" w:cs="Times New Roman" w:hint="default"/>
          <w:b/>
          <w:color w:val="auto"/>
          <w:lang w:eastAsia="zh-CN"/>
        </w:rPr>
        <w:t>точкa</w:t>
      </w:r>
      <w:proofErr w:type="spellEnd"/>
      <w:r w:rsidR="00DA42E5" w:rsidRPr="00177BB6">
        <w:rPr>
          <w:rFonts w:ascii="Times New Roman" w:eastAsia="Times New Roman" w:hAnsi="Times New Roman" w:cs="Times New Roman" w:hint="default"/>
          <w:color w:val="auto"/>
          <w:lang w:val="en-US" w:eastAsia="zh-CN"/>
        </w:rPr>
        <w:t>.</w:t>
      </w:r>
    </w:p>
    <w:p w14:paraId="7699ADB9" w14:textId="77777777" w:rsidR="00EC3D3B" w:rsidRPr="00177BB6" w:rsidRDefault="00721EFA" w:rsidP="00EC3D3B">
      <w:pPr>
        <w:pStyle w:val="ListParagraph"/>
        <w:numPr>
          <w:ilvl w:val="0"/>
          <w:numId w:val="32"/>
        </w:numPr>
        <w:ind w:right="142"/>
        <w:jc w:val="both"/>
        <w:rPr>
          <w:rFonts w:ascii="Times New Roman" w:eastAsia="Times New Roman" w:hAnsi="Times New Roman" w:cs="Times New Roman" w:hint="default"/>
          <w:color w:val="auto"/>
          <w:lang w:eastAsia="zh-CN"/>
        </w:rPr>
      </w:pP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При предложена защита </w:t>
      </w:r>
      <w:r w:rsidRPr="00177BB6">
        <w:rPr>
          <w:rFonts w:ascii="Times New Roman" w:eastAsia="Times New Roman" w:hAnsi="Times New Roman" w:cs="Times New Roman" w:hint="default"/>
          <w:color w:val="auto"/>
          <w:lang w:val="en-US" w:eastAsia="zh-CN"/>
        </w:rPr>
        <w:t>IP 6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7</w:t>
      </w:r>
      <w:r w:rsidRPr="00177BB6">
        <w:rPr>
          <w:rFonts w:ascii="Times New Roman" w:eastAsia="Times New Roman" w:hAnsi="Times New Roman" w:cs="Times New Roman" w:hint="default"/>
          <w:color w:val="auto"/>
          <w:lang w:val="en-US" w:eastAsia="zh-CN"/>
        </w:rPr>
        <w:t xml:space="preserve"> 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на модулите и</w:t>
      </w:r>
      <w:r w:rsidR="008A6F88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/или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 импулсните изводи/четци /част от безжична технология за предаване на данни/, предложен</w:t>
      </w:r>
      <w:r w:rsidR="0038082A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ието на участника се оценява с </w:t>
      </w:r>
      <w:r w:rsidR="00E22C68" w:rsidRPr="00177BB6">
        <w:rPr>
          <w:rFonts w:ascii="Times New Roman" w:eastAsia="Times New Roman" w:hAnsi="Times New Roman" w:cs="Times New Roman" w:hint="default"/>
          <w:b/>
          <w:color w:val="auto"/>
          <w:lang w:val="en-US" w:eastAsia="zh-CN"/>
        </w:rPr>
        <w:t>9</w:t>
      </w:r>
      <w:r w:rsidR="00D202ED" w:rsidRPr="00177BB6">
        <w:rPr>
          <w:rFonts w:ascii="Times New Roman" w:eastAsia="Times New Roman" w:hAnsi="Times New Roman" w:cs="Times New Roman" w:hint="default"/>
          <w:b/>
          <w:color w:val="auto"/>
          <w:lang w:eastAsia="zh-CN"/>
        </w:rPr>
        <w:t xml:space="preserve"> точки</w:t>
      </w:r>
      <w:r w:rsidR="00DA42E5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.</w:t>
      </w:r>
    </w:p>
    <w:p w14:paraId="00AA9509" w14:textId="0209BD28" w:rsidR="003504D4" w:rsidRPr="00177BB6" w:rsidRDefault="00721EFA" w:rsidP="00EC3D3B">
      <w:pPr>
        <w:pStyle w:val="ListParagraph"/>
        <w:numPr>
          <w:ilvl w:val="0"/>
          <w:numId w:val="32"/>
        </w:numPr>
        <w:ind w:right="142"/>
        <w:jc w:val="both"/>
        <w:rPr>
          <w:rFonts w:ascii="Times New Roman" w:eastAsia="Times New Roman" w:hAnsi="Times New Roman" w:cs="Times New Roman" w:hint="default"/>
          <w:lang w:eastAsia="zh-CN"/>
        </w:rPr>
      </w:pP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При предложена защита </w:t>
      </w:r>
      <w:r w:rsidRPr="00177BB6">
        <w:rPr>
          <w:rFonts w:ascii="Times New Roman" w:eastAsia="Times New Roman" w:hAnsi="Times New Roman" w:cs="Times New Roman" w:hint="default"/>
          <w:color w:val="auto"/>
          <w:lang w:val="en-US" w:eastAsia="zh-CN"/>
        </w:rPr>
        <w:t>IP 6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8</w:t>
      </w:r>
      <w:r w:rsidRPr="00177BB6">
        <w:rPr>
          <w:rFonts w:ascii="Times New Roman" w:eastAsia="Times New Roman" w:hAnsi="Times New Roman" w:cs="Times New Roman" w:hint="default"/>
          <w:color w:val="auto"/>
          <w:lang w:val="en-US" w:eastAsia="zh-CN"/>
        </w:rPr>
        <w:t xml:space="preserve"> 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на модулите и</w:t>
      </w:r>
      <w:r w:rsidR="00A41196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/или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 импулсните изводи/четци /част от безжична технология за предаване на данни/, предложен</w:t>
      </w:r>
      <w:r w:rsidR="00D202ED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и</w:t>
      </w:r>
      <w:r w:rsidR="00014D52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ето на участника се оценява с </w:t>
      </w:r>
      <w:r w:rsidR="006A6460" w:rsidRPr="00177BB6">
        <w:rPr>
          <w:rFonts w:ascii="Times New Roman" w:eastAsia="Times New Roman" w:hAnsi="Times New Roman" w:cs="Times New Roman" w:hint="default"/>
          <w:b/>
          <w:color w:val="auto"/>
          <w:lang w:val="en-US" w:eastAsia="zh-CN"/>
        </w:rPr>
        <w:t>18</w:t>
      </w:r>
      <w:r w:rsidR="00D202ED" w:rsidRPr="00177BB6">
        <w:rPr>
          <w:rFonts w:ascii="Times New Roman" w:eastAsia="Times New Roman" w:hAnsi="Times New Roman" w:cs="Times New Roman" w:hint="default"/>
          <w:b/>
          <w:color w:val="auto"/>
          <w:lang w:eastAsia="zh-CN"/>
        </w:rPr>
        <w:t xml:space="preserve"> точки</w:t>
      </w:r>
      <w:r w:rsidR="00DA42E5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.</w:t>
      </w:r>
      <w:r w:rsidR="003504D4" w:rsidRPr="00177BB6">
        <w:rPr>
          <w:rFonts w:ascii="Times New Roman" w:eastAsia="Times New Roman" w:hAnsi="Times New Roman" w:cs="Times New Roman" w:hint="default"/>
          <w:lang w:eastAsia="zh-CN"/>
        </w:rPr>
        <w:tab/>
      </w:r>
    </w:p>
    <w:p w14:paraId="2B243371" w14:textId="77777777" w:rsidR="0092557F" w:rsidRPr="00177BB6" w:rsidRDefault="0092557F" w:rsidP="003504D4">
      <w:pPr>
        <w:spacing w:after="0" w:line="240" w:lineRule="auto"/>
        <w:ind w:right="142" w:firstLine="708"/>
        <w:jc w:val="both"/>
        <w:rPr>
          <w:rFonts w:ascii="Times New Roman" w:eastAsia="Times New Roman" w:hAnsi="Times New Roman" w:cs="Times New Roman"/>
          <w:lang w:eastAsia="zh-CN"/>
        </w:rPr>
      </w:pPr>
    </w:p>
    <w:p w14:paraId="26D6403C" w14:textId="77777777" w:rsidR="00890975" w:rsidRPr="00177BB6" w:rsidRDefault="00890975" w:rsidP="0050739E">
      <w:pPr>
        <w:pStyle w:val="Style12ptJustifiedFirstline063cm"/>
        <w:spacing w:before="0"/>
        <w:ind w:right="142"/>
        <w:rPr>
          <w:rFonts w:eastAsia="Arial Unicode MS"/>
          <w:b/>
          <w:color w:val="000000"/>
          <w:szCs w:val="24"/>
          <w:lang w:val="en-US" w:eastAsia="bg-BG" w:bidi="bg-BG"/>
        </w:rPr>
      </w:pPr>
    </w:p>
    <w:p w14:paraId="046AF609" w14:textId="23228DEB" w:rsidR="0050739E" w:rsidRPr="00177BB6" w:rsidRDefault="00A66604" w:rsidP="00174248">
      <w:pPr>
        <w:pStyle w:val="Style12ptJustifiedFirstline063cm"/>
        <w:numPr>
          <w:ilvl w:val="0"/>
          <w:numId w:val="42"/>
        </w:numPr>
        <w:spacing w:before="0"/>
        <w:ind w:right="142"/>
        <w:jc w:val="left"/>
        <w:rPr>
          <w:b/>
          <w:szCs w:val="24"/>
          <w:lang w:val="bg-BG"/>
        </w:rPr>
      </w:pPr>
      <w:r w:rsidRPr="00177BB6">
        <w:rPr>
          <w:b/>
          <w:szCs w:val="24"/>
          <w:lang w:val="bg-BG"/>
        </w:rPr>
        <w:t>О</w:t>
      </w:r>
      <w:proofErr w:type="spellStart"/>
      <w:r w:rsidR="003504D4" w:rsidRPr="00177BB6">
        <w:rPr>
          <w:b/>
          <w:szCs w:val="24"/>
        </w:rPr>
        <w:t>ценката</w:t>
      </w:r>
      <w:proofErr w:type="spellEnd"/>
      <w:r w:rsidR="003504D4" w:rsidRPr="00177BB6">
        <w:rPr>
          <w:b/>
          <w:szCs w:val="24"/>
        </w:rPr>
        <w:t xml:space="preserve"> </w:t>
      </w:r>
      <w:r w:rsidR="003504D4" w:rsidRPr="00177BB6">
        <w:rPr>
          <w:b/>
          <w:szCs w:val="24"/>
          <w:lang w:val="ru-RU"/>
        </w:rPr>
        <w:t>О</w:t>
      </w:r>
      <w:r w:rsidR="00473A14" w:rsidRPr="00177BB6">
        <w:rPr>
          <w:b/>
          <w:szCs w:val="24"/>
          <w:vertAlign w:val="subscript"/>
          <w:lang w:val="ru-RU"/>
        </w:rPr>
        <w:t>шчд</w:t>
      </w:r>
      <w:r w:rsidR="003504D4" w:rsidRPr="00177BB6">
        <w:rPr>
          <w:b/>
          <w:szCs w:val="24"/>
          <w:vertAlign w:val="subscript"/>
          <w:lang w:val="ru-RU"/>
        </w:rPr>
        <w:t xml:space="preserve"> </w:t>
      </w:r>
      <w:r w:rsidR="00FD1BCB" w:rsidRPr="00177BB6">
        <w:rPr>
          <w:b/>
          <w:szCs w:val="24"/>
          <w:lang w:val="ru-RU"/>
        </w:rPr>
        <w:t>(</w:t>
      </w:r>
      <w:r w:rsidR="002758C5">
        <w:rPr>
          <w:b/>
          <w:szCs w:val="24"/>
          <w:lang w:val="ru-RU"/>
        </w:rPr>
        <w:t>5</w:t>
      </w:r>
      <w:r w:rsidR="0038082A" w:rsidRPr="00177BB6">
        <w:rPr>
          <w:b/>
          <w:szCs w:val="24"/>
          <w:lang w:val="ru-RU"/>
        </w:rPr>
        <w:t xml:space="preserve"> точки</w:t>
      </w:r>
      <w:r w:rsidR="0050739E" w:rsidRPr="00177BB6">
        <w:rPr>
          <w:b/>
          <w:szCs w:val="24"/>
          <w:lang w:val="ru-RU"/>
        </w:rPr>
        <w:t xml:space="preserve">) </w:t>
      </w:r>
      <w:r w:rsidRPr="00177BB6">
        <w:rPr>
          <w:b/>
          <w:szCs w:val="24"/>
          <w:lang w:val="ru-RU"/>
        </w:rPr>
        <w:t xml:space="preserve">се определя </w:t>
      </w:r>
      <w:r w:rsidR="0050739E" w:rsidRPr="00177BB6">
        <w:rPr>
          <w:b/>
          <w:szCs w:val="24"/>
          <w:lang w:val="en-US"/>
        </w:rPr>
        <w:t xml:space="preserve"> </w:t>
      </w:r>
      <w:r w:rsidR="00855752" w:rsidRPr="00177BB6">
        <w:rPr>
          <w:b/>
          <w:szCs w:val="24"/>
          <w:lang w:val="bg-BG"/>
        </w:rPr>
        <w:t xml:space="preserve">от </w:t>
      </w:r>
      <w:r w:rsidR="00855752" w:rsidRPr="00177BB6">
        <w:rPr>
          <w:b/>
          <w:szCs w:val="24"/>
          <w:lang w:val="ru-RU"/>
        </w:rPr>
        <w:t>съответствието</w:t>
      </w:r>
      <w:r w:rsidR="00950713">
        <w:rPr>
          <w:b/>
          <w:szCs w:val="24"/>
          <w:lang w:val="en-US"/>
        </w:rPr>
        <w:t>,</w:t>
      </w:r>
      <w:r w:rsidR="00855752" w:rsidRPr="00177BB6">
        <w:rPr>
          <w:b/>
          <w:szCs w:val="24"/>
          <w:lang w:val="ru-RU"/>
        </w:rPr>
        <w:t xml:space="preserve"> носещо повече точки за участника</w:t>
      </w:r>
      <w:r w:rsidR="00855752" w:rsidRPr="00177BB6">
        <w:rPr>
          <w:b/>
          <w:szCs w:val="24"/>
          <w:lang w:val="en-US"/>
        </w:rPr>
        <w:t xml:space="preserve">, </w:t>
      </w:r>
      <w:r w:rsidR="0050739E" w:rsidRPr="00177BB6">
        <w:rPr>
          <w:b/>
          <w:szCs w:val="24"/>
          <w:lang w:val="bg-BG"/>
        </w:rPr>
        <w:t>по следния метод:</w:t>
      </w:r>
    </w:p>
    <w:p w14:paraId="166D63E4" w14:textId="77777777" w:rsidR="0050739E" w:rsidRPr="00177BB6" w:rsidRDefault="0050739E" w:rsidP="00890975">
      <w:pPr>
        <w:pStyle w:val="ListParagraph"/>
        <w:numPr>
          <w:ilvl w:val="0"/>
          <w:numId w:val="33"/>
        </w:numPr>
        <w:ind w:right="142"/>
        <w:jc w:val="both"/>
        <w:rPr>
          <w:rFonts w:ascii="Times New Roman" w:eastAsia="Times New Roman" w:hAnsi="Times New Roman" w:cs="Times New Roman" w:hint="default"/>
          <w:lang w:eastAsia="zh-CN"/>
        </w:rPr>
      </w:pPr>
      <w:r w:rsidRPr="00177BB6">
        <w:rPr>
          <w:rFonts w:ascii="Times New Roman" w:eastAsia="Times New Roman" w:hAnsi="Times New Roman" w:cs="Times New Roman" w:hint="default"/>
          <w:lang w:eastAsia="zh-CN"/>
        </w:rPr>
        <w:t>П</w:t>
      </w:r>
      <w:r w:rsidR="00FD1BCB" w:rsidRPr="00177BB6">
        <w:rPr>
          <w:rFonts w:ascii="Times New Roman" w:eastAsia="Times New Roman" w:hAnsi="Times New Roman" w:cs="Times New Roman" w:hint="default"/>
          <w:lang w:eastAsia="zh-CN"/>
        </w:rPr>
        <w:t>ри възможност за използване на честотен диапазон с ширина до 100</w:t>
      </w:r>
      <w:r w:rsidR="00FD1BCB" w:rsidRPr="00177BB6">
        <w:rPr>
          <w:rFonts w:ascii="Times New Roman" w:eastAsia="Times New Roman" w:hAnsi="Times New Roman" w:cs="Times New Roman" w:hint="default"/>
          <w:lang w:val="en-US" w:eastAsia="zh-CN"/>
        </w:rPr>
        <w:t>Hz</w:t>
      </w:r>
      <w:r w:rsidR="00473A14" w:rsidRPr="00177BB6">
        <w:rPr>
          <w:rFonts w:ascii="Times New Roman" w:eastAsia="Times New Roman" w:hAnsi="Times New Roman" w:cs="Times New Roman" w:hint="default"/>
          <w:lang w:eastAsia="zh-CN"/>
        </w:rPr>
        <w:t xml:space="preserve"> </w:t>
      </w:r>
      <w:r w:rsidR="00094482" w:rsidRPr="00177BB6">
        <w:rPr>
          <w:rFonts w:ascii="Times New Roman" w:eastAsia="Times New Roman" w:hAnsi="Times New Roman" w:cs="Times New Roman" w:hint="default"/>
          <w:lang w:eastAsia="zh-CN"/>
        </w:rPr>
        <w:t xml:space="preserve">включително </w:t>
      </w:r>
      <w:r w:rsidR="00473A14" w:rsidRPr="00177BB6">
        <w:rPr>
          <w:rFonts w:ascii="Times New Roman" w:eastAsia="Times New Roman" w:hAnsi="Times New Roman" w:cs="Times New Roman" w:hint="default"/>
          <w:lang w:eastAsia="zh-CN"/>
        </w:rPr>
        <w:t>за обмен на информацията от устройства ползвани за изпълнение на поръчката</w:t>
      </w:r>
      <w:r w:rsidRPr="00177BB6">
        <w:rPr>
          <w:rFonts w:ascii="Times New Roman" w:eastAsia="Times New Roman" w:hAnsi="Times New Roman" w:cs="Times New Roman" w:hint="default"/>
          <w:lang w:eastAsia="zh-CN"/>
        </w:rPr>
        <w:t>,</w:t>
      </w:r>
      <w:r w:rsidR="00FD1BCB" w:rsidRPr="00177BB6">
        <w:rPr>
          <w:rFonts w:ascii="Times New Roman" w:eastAsia="Times New Roman" w:hAnsi="Times New Roman" w:cs="Times New Roman" w:hint="default"/>
          <w:lang w:eastAsia="zh-CN"/>
        </w:rPr>
        <w:t xml:space="preserve"> предложението на участника</w:t>
      </w:r>
      <w:r w:rsidRPr="00177BB6">
        <w:rPr>
          <w:rFonts w:ascii="Times New Roman" w:eastAsia="Times New Roman" w:hAnsi="Times New Roman" w:cs="Times New Roman" w:hint="default"/>
          <w:lang w:eastAsia="zh-CN"/>
        </w:rPr>
        <w:t xml:space="preserve"> се оценява с </w:t>
      </w:r>
      <w:r w:rsidR="00D04BFF" w:rsidRPr="00177BB6">
        <w:rPr>
          <w:rFonts w:ascii="Times New Roman" w:eastAsia="Times New Roman" w:hAnsi="Times New Roman" w:cs="Times New Roman" w:hint="default"/>
          <w:b/>
          <w:lang w:val="en-US" w:eastAsia="zh-CN"/>
        </w:rPr>
        <w:t>1</w:t>
      </w:r>
      <w:r w:rsidR="00E15548" w:rsidRPr="00177BB6">
        <w:rPr>
          <w:rFonts w:ascii="Times New Roman" w:eastAsia="Times New Roman" w:hAnsi="Times New Roman" w:cs="Times New Roman" w:hint="default"/>
          <w:b/>
          <w:lang w:eastAsia="zh-CN"/>
        </w:rPr>
        <w:t xml:space="preserve"> </w:t>
      </w:r>
      <w:proofErr w:type="spellStart"/>
      <w:r w:rsidR="00473A14" w:rsidRPr="00177BB6">
        <w:rPr>
          <w:rFonts w:ascii="Times New Roman" w:eastAsia="Times New Roman" w:hAnsi="Times New Roman" w:cs="Times New Roman" w:hint="default"/>
          <w:b/>
          <w:lang w:eastAsia="zh-CN"/>
        </w:rPr>
        <w:t>точк</w:t>
      </w:r>
      <w:proofErr w:type="spellEnd"/>
      <w:r w:rsidR="00D04BFF" w:rsidRPr="00177BB6">
        <w:rPr>
          <w:rFonts w:ascii="Times New Roman" w:eastAsia="Times New Roman" w:hAnsi="Times New Roman" w:cs="Times New Roman" w:hint="default"/>
          <w:b/>
          <w:lang w:val="en-US" w:eastAsia="zh-CN"/>
        </w:rPr>
        <w:t>a</w:t>
      </w:r>
      <w:r w:rsidR="004B779D" w:rsidRPr="00177BB6">
        <w:rPr>
          <w:rFonts w:ascii="Times New Roman" w:eastAsia="Times New Roman" w:hAnsi="Times New Roman" w:cs="Times New Roman" w:hint="default"/>
          <w:lang w:eastAsia="zh-CN"/>
        </w:rPr>
        <w:t>.</w:t>
      </w:r>
    </w:p>
    <w:p w14:paraId="7D9DEEE3" w14:textId="4B023259" w:rsidR="00FD1BCB" w:rsidRPr="00177BB6" w:rsidRDefault="00FD1BCB" w:rsidP="00890975">
      <w:pPr>
        <w:pStyle w:val="ListParagraph"/>
        <w:numPr>
          <w:ilvl w:val="0"/>
          <w:numId w:val="34"/>
        </w:numPr>
        <w:ind w:right="142"/>
        <w:jc w:val="both"/>
        <w:rPr>
          <w:rFonts w:ascii="Times New Roman" w:eastAsia="Times New Roman" w:hAnsi="Times New Roman" w:cs="Times New Roman" w:hint="default"/>
          <w:lang w:eastAsia="zh-CN"/>
        </w:rPr>
      </w:pPr>
      <w:r w:rsidRPr="00177BB6">
        <w:rPr>
          <w:rFonts w:ascii="Times New Roman" w:eastAsia="Times New Roman" w:hAnsi="Times New Roman" w:cs="Times New Roman" w:hint="default"/>
          <w:lang w:eastAsia="zh-CN"/>
        </w:rPr>
        <w:t>При възможност за използване на честотен диапазон с ширина от 100</w:t>
      </w:r>
      <w:r w:rsidR="00B927BB" w:rsidRPr="00177BB6">
        <w:rPr>
          <w:rFonts w:ascii="Times New Roman" w:eastAsia="Times New Roman" w:hAnsi="Times New Roman" w:cs="Times New Roman" w:hint="default"/>
          <w:lang w:val="en-US" w:eastAsia="zh-CN"/>
        </w:rPr>
        <w:t>Hz</w:t>
      </w:r>
      <w:r w:rsidRPr="00177BB6">
        <w:rPr>
          <w:rFonts w:ascii="Times New Roman" w:eastAsia="Times New Roman" w:hAnsi="Times New Roman" w:cs="Times New Roman" w:hint="default"/>
          <w:lang w:eastAsia="zh-CN"/>
        </w:rPr>
        <w:t xml:space="preserve"> до 150</w:t>
      </w:r>
      <w:r w:rsidR="00CE1058" w:rsidRPr="00177BB6">
        <w:rPr>
          <w:rFonts w:ascii="Times New Roman" w:eastAsia="Times New Roman" w:hAnsi="Times New Roman" w:cs="Times New Roman" w:hint="default"/>
          <w:lang w:eastAsia="zh-CN"/>
        </w:rPr>
        <w:t xml:space="preserve"> к</w:t>
      </w:r>
      <w:r w:rsidRPr="00177BB6">
        <w:rPr>
          <w:rFonts w:ascii="Times New Roman" w:eastAsia="Times New Roman" w:hAnsi="Times New Roman" w:cs="Times New Roman" w:hint="default"/>
          <w:lang w:val="en-US" w:eastAsia="zh-CN"/>
        </w:rPr>
        <w:t>Hz</w:t>
      </w:r>
      <w:r w:rsidR="00473A14" w:rsidRPr="00177BB6">
        <w:rPr>
          <w:rFonts w:ascii="Times New Roman" w:eastAsia="Times New Roman" w:hAnsi="Times New Roman" w:cs="Times New Roman" w:hint="default"/>
          <w:lang w:eastAsia="zh-CN"/>
        </w:rPr>
        <w:t xml:space="preserve"> за обмен на информацията от устройства ползвани за изпълнение на</w:t>
      </w:r>
      <w:r w:rsidR="00FD6FE3" w:rsidRPr="00177BB6">
        <w:rPr>
          <w:rFonts w:ascii="Times New Roman" w:eastAsia="Times New Roman" w:hAnsi="Times New Roman" w:cs="Times New Roman" w:hint="default"/>
          <w:lang w:eastAsia="zh-CN"/>
        </w:rPr>
        <w:t xml:space="preserve"> поръчката</w:t>
      </w:r>
      <w:r w:rsidRPr="00177BB6">
        <w:rPr>
          <w:rFonts w:ascii="Times New Roman" w:eastAsia="Times New Roman" w:hAnsi="Times New Roman" w:cs="Times New Roman" w:hint="default"/>
          <w:lang w:eastAsia="zh-CN"/>
        </w:rPr>
        <w:t>, предложени</w:t>
      </w:r>
      <w:r w:rsidR="00E044C8" w:rsidRPr="00177BB6">
        <w:rPr>
          <w:rFonts w:ascii="Times New Roman" w:eastAsia="Times New Roman" w:hAnsi="Times New Roman" w:cs="Times New Roman" w:hint="default"/>
          <w:lang w:eastAsia="zh-CN"/>
        </w:rPr>
        <w:t>ето на участн</w:t>
      </w:r>
      <w:r w:rsidR="00CA0F52" w:rsidRPr="00177BB6">
        <w:rPr>
          <w:rFonts w:ascii="Times New Roman" w:eastAsia="Times New Roman" w:hAnsi="Times New Roman" w:cs="Times New Roman" w:hint="default"/>
          <w:lang w:eastAsia="zh-CN"/>
        </w:rPr>
        <w:t xml:space="preserve">ика се оценява с </w:t>
      </w:r>
      <w:r w:rsidR="00D04BFF" w:rsidRPr="00177BB6">
        <w:rPr>
          <w:rFonts w:ascii="Times New Roman" w:eastAsia="Times New Roman" w:hAnsi="Times New Roman" w:cs="Times New Roman" w:hint="default"/>
          <w:b/>
          <w:lang w:val="en-US" w:eastAsia="zh-CN"/>
        </w:rPr>
        <w:t>2</w:t>
      </w:r>
      <w:r w:rsidR="00E15548" w:rsidRPr="00177BB6">
        <w:rPr>
          <w:rFonts w:ascii="Times New Roman" w:eastAsia="Times New Roman" w:hAnsi="Times New Roman" w:cs="Times New Roman" w:hint="default"/>
          <w:b/>
          <w:lang w:eastAsia="zh-CN"/>
        </w:rPr>
        <w:t xml:space="preserve"> </w:t>
      </w:r>
      <w:r w:rsidRPr="00177BB6">
        <w:rPr>
          <w:rFonts w:ascii="Times New Roman" w:eastAsia="Times New Roman" w:hAnsi="Times New Roman" w:cs="Times New Roman" w:hint="default"/>
          <w:b/>
          <w:lang w:eastAsia="zh-CN"/>
        </w:rPr>
        <w:t>точки</w:t>
      </w:r>
      <w:r w:rsidR="004B779D" w:rsidRPr="00177BB6">
        <w:rPr>
          <w:rFonts w:ascii="Times New Roman" w:eastAsia="Times New Roman" w:hAnsi="Times New Roman" w:cs="Times New Roman" w:hint="default"/>
          <w:lang w:eastAsia="zh-CN"/>
        </w:rPr>
        <w:t>.</w:t>
      </w:r>
      <w:r w:rsidRPr="00177BB6">
        <w:rPr>
          <w:rFonts w:ascii="Times New Roman" w:eastAsia="Times New Roman" w:hAnsi="Times New Roman" w:cs="Times New Roman" w:hint="default"/>
          <w:lang w:eastAsia="zh-CN"/>
        </w:rPr>
        <w:t xml:space="preserve"> </w:t>
      </w:r>
    </w:p>
    <w:p w14:paraId="2EE286D8" w14:textId="77777777" w:rsidR="00FD1BCB" w:rsidRPr="00177BB6" w:rsidRDefault="00FD1BCB" w:rsidP="00890975">
      <w:pPr>
        <w:pStyle w:val="ListParagraph"/>
        <w:numPr>
          <w:ilvl w:val="0"/>
          <w:numId w:val="34"/>
        </w:numPr>
        <w:ind w:right="142"/>
        <w:jc w:val="both"/>
        <w:rPr>
          <w:rFonts w:ascii="Times New Roman" w:eastAsia="Times New Roman" w:hAnsi="Times New Roman" w:cs="Times New Roman" w:hint="default"/>
          <w:lang w:eastAsia="zh-CN"/>
        </w:rPr>
      </w:pPr>
      <w:r w:rsidRPr="00177BB6">
        <w:rPr>
          <w:rFonts w:ascii="Times New Roman" w:eastAsia="Times New Roman" w:hAnsi="Times New Roman" w:cs="Times New Roman" w:hint="default"/>
          <w:lang w:eastAsia="zh-CN"/>
        </w:rPr>
        <w:t xml:space="preserve">При възможност за използване на честотен диапазон с ширина </w:t>
      </w:r>
      <w:r w:rsidR="00473A14" w:rsidRPr="00177BB6">
        <w:rPr>
          <w:rFonts w:ascii="Times New Roman" w:eastAsia="Times New Roman" w:hAnsi="Times New Roman" w:cs="Times New Roman" w:hint="default"/>
          <w:lang w:eastAsia="zh-CN"/>
        </w:rPr>
        <w:t xml:space="preserve">равна на </w:t>
      </w:r>
      <w:r w:rsidRPr="00177BB6">
        <w:rPr>
          <w:rFonts w:ascii="Times New Roman" w:eastAsia="Times New Roman" w:hAnsi="Times New Roman" w:cs="Times New Roman" w:hint="default"/>
          <w:lang w:eastAsia="zh-CN"/>
        </w:rPr>
        <w:t>150</w:t>
      </w:r>
      <w:r w:rsidR="00CE1058" w:rsidRPr="00177BB6">
        <w:rPr>
          <w:rFonts w:ascii="Times New Roman" w:eastAsia="Times New Roman" w:hAnsi="Times New Roman" w:cs="Times New Roman" w:hint="default"/>
          <w:lang w:eastAsia="zh-CN"/>
        </w:rPr>
        <w:t xml:space="preserve"> к</w:t>
      </w:r>
      <w:r w:rsidRPr="00177BB6">
        <w:rPr>
          <w:rFonts w:ascii="Times New Roman" w:eastAsia="Times New Roman" w:hAnsi="Times New Roman" w:cs="Times New Roman" w:hint="default"/>
          <w:lang w:val="en-US" w:eastAsia="zh-CN"/>
        </w:rPr>
        <w:t>Hz</w:t>
      </w:r>
      <w:r w:rsidRPr="00177BB6">
        <w:rPr>
          <w:rFonts w:ascii="Times New Roman" w:eastAsia="Times New Roman" w:hAnsi="Times New Roman" w:cs="Times New Roman" w:hint="default"/>
          <w:lang w:eastAsia="zh-CN"/>
        </w:rPr>
        <w:t xml:space="preserve"> и</w:t>
      </w:r>
      <w:r w:rsidR="00D42BD9" w:rsidRPr="00177BB6">
        <w:rPr>
          <w:rFonts w:ascii="Times New Roman" w:eastAsia="Times New Roman" w:hAnsi="Times New Roman" w:cs="Times New Roman" w:hint="default"/>
          <w:lang w:eastAsia="zh-CN"/>
        </w:rPr>
        <w:t>ли</w:t>
      </w:r>
      <w:r w:rsidRPr="00177BB6">
        <w:rPr>
          <w:rFonts w:ascii="Times New Roman" w:eastAsia="Times New Roman" w:hAnsi="Times New Roman" w:cs="Times New Roman" w:hint="default"/>
          <w:lang w:eastAsia="zh-CN"/>
        </w:rPr>
        <w:t xml:space="preserve"> по-голяма</w:t>
      </w:r>
      <w:r w:rsidR="00473A14" w:rsidRPr="00177BB6">
        <w:rPr>
          <w:rFonts w:ascii="Times New Roman" w:eastAsia="Times New Roman" w:hAnsi="Times New Roman" w:cs="Times New Roman" w:hint="default"/>
          <w:lang w:eastAsia="zh-CN"/>
        </w:rPr>
        <w:t xml:space="preserve"> за обмен на информацията от устройства ползвани за изпълнение на поръчката</w:t>
      </w:r>
      <w:r w:rsidRPr="00177BB6">
        <w:rPr>
          <w:rFonts w:ascii="Times New Roman" w:eastAsia="Times New Roman" w:hAnsi="Times New Roman" w:cs="Times New Roman" w:hint="default"/>
          <w:lang w:eastAsia="zh-CN"/>
        </w:rPr>
        <w:t xml:space="preserve">, предложението на участника се оценява с </w:t>
      </w:r>
      <w:r w:rsidR="006E6C71" w:rsidRPr="00177BB6">
        <w:rPr>
          <w:rFonts w:ascii="Times New Roman" w:eastAsia="Times New Roman" w:hAnsi="Times New Roman" w:cs="Times New Roman" w:hint="default"/>
          <w:b/>
          <w:lang w:eastAsia="zh-CN"/>
        </w:rPr>
        <w:t>3</w:t>
      </w:r>
      <w:r w:rsidR="00B927BB" w:rsidRPr="00177BB6">
        <w:rPr>
          <w:rFonts w:ascii="Times New Roman" w:eastAsia="Times New Roman" w:hAnsi="Times New Roman" w:cs="Times New Roman" w:hint="default"/>
          <w:b/>
          <w:lang w:eastAsia="zh-CN"/>
        </w:rPr>
        <w:t xml:space="preserve"> </w:t>
      </w:r>
      <w:r w:rsidRPr="00177BB6">
        <w:rPr>
          <w:rFonts w:ascii="Times New Roman" w:eastAsia="Times New Roman" w:hAnsi="Times New Roman" w:cs="Times New Roman" w:hint="default"/>
          <w:b/>
          <w:lang w:eastAsia="zh-CN"/>
        </w:rPr>
        <w:t>точки</w:t>
      </w:r>
      <w:r w:rsidR="004B779D" w:rsidRPr="00177BB6">
        <w:rPr>
          <w:rFonts w:ascii="Times New Roman" w:eastAsia="Times New Roman" w:hAnsi="Times New Roman" w:cs="Times New Roman" w:hint="default"/>
          <w:lang w:eastAsia="zh-CN"/>
        </w:rPr>
        <w:t>.</w:t>
      </w:r>
      <w:r w:rsidRPr="00177BB6">
        <w:rPr>
          <w:rFonts w:ascii="Times New Roman" w:eastAsia="Times New Roman" w:hAnsi="Times New Roman" w:cs="Times New Roman" w:hint="default"/>
          <w:lang w:eastAsia="zh-CN"/>
        </w:rPr>
        <w:t xml:space="preserve"> </w:t>
      </w:r>
    </w:p>
    <w:p w14:paraId="435BDED1" w14:textId="77777777" w:rsidR="00B927BB" w:rsidRPr="00177BB6" w:rsidRDefault="00B927BB" w:rsidP="00890975">
      <w:pPr>
        <w:pStyle w:val="ListParagraph"/>
        <w:numPr>
          <w:ilvl w:val="0"/>
          <w:numId w:val="34"/>
        </w:numPr>
        <w:ind w:right="142"/>
        <w:jc w:val="both"/>
        <w:rPr>
          <w:rFonts w:ascii="Times New Roman" w:eastAsia="Times New Roman" w:hAnsi="Times New Roman" w:cs="Times New Roman" w:hint="default"/>
          <w:color w:val="auto"/>
          <w:lang w:eastAsia="zh-CN"/>
        </w:rPr>
      </w:pP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При възможност за използване на честотния диапазон за едновременно предаване на данни от множество устройства чрез различни методи за достъп до честотния ресурс, предложението на участника се оценя</w:t>
      </w:r>
      <w:r w:rsidR="003366D0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ва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 с </w:t>
      </w:r>
      <w:r w:rsidR="004B779D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допълнителни </w:t>
      </w:r>
      <w:r w:rsidR="002758C5">
        <w:rPr>
          <w:rFonts w:ascii="Times New Roman" w:eastAsia="Times New Roman" w:hAnsi="Times New Roman" w:cs="Times New Roman" w:hint="default"/>
          <w:b/>
          <w:color w:val="auto"/>
          <w:lang w:eastAsia="zh-CN"/>
        </w:rPr>
        <w:t>1</w:t>
      </w:r>
      <w:r w:rsidRPr="00177BB6">
        <w:rPr>
          <w:rFonts w:ascii="Times New Roman" w:eastAsia="Times New Roman" w:hAnsi="Times New Roman" w:cs="Times New Roman" w:hint="default"/>
          <w:b/>
          <w:color w:val="auto"/>
          <w:lang w:eastAsia="zh-CN"/>
        </w:rPr>
        <w:t xml:space="preserve"> точки</w:t>
      </w:r>
      <w:r w:rsidR="004B779D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.</w:t>
      </w:r>
    </w:p>
    <w:p w14:paraId="367FC34E" w14:textId="77777777" w:rsidR="002C060F" w:rsidRPr="00177BB6" w:rsidRDefault="002C060F" w:rsidP="00890975">
      <w:pPr>
        <w:pStyle w:val="ListParagraph"/>
        <w:numPr>
          <w:ilvl w:val="0"/>
          <w:numId w:val="34"/>
        </w:numPr>
        <w:ind w:right="142"/>
        <w:jc w:val="both"/>
        <w:rPr>
          <w:rFonts w:ascii="Times New Roman" w:eastAsia="Times New Roman" w:hAnsi="Times New Roman" w:cs="Times New Roman" w:hint="default"/>
          <w:color w:val="auto"/>
          <w:lang w:eastAsia="zh-CN"/>
        </w:rPr>
      </w:pP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При изпол</w:t>
      </w:r>
      <w:r w:rsidR="00191093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з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ване на </w:t>
      </w:r>
      <w:r w:rsidR="000F0BC1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индивидуално определен ограничен 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че</w:t>
      </w:r>
      <w:r w:rsidR="00191093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с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тотен </w:t>
      </w:r>
      <w:r w:rsidR="000F0BC1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ресурс</w:t>
      </w:r>
      <w:r w:rsidR="00191093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, предоставен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 само за нуждите на съответната </w:t>
      </w:r>
      <w:r w:rsidR="00191093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безжична 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мрежа, предложението на участника се оценя</w:t>
      </w:r>
      <w:r w:rsidR="003366D0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ва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 с </w:t>
      </w:r>
      <w:r w:rsidR="004B779D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допълнителни </w:t>
      </w:r>
      <w:r w:rsidR="002758C5">
        <w:rPr>
          <w:rFonts w:ascii="Times New Roman" w:eastAsia="Times New Roman" w:hAnsi="Times New Roman" w:cs="Times New Roman" w:hint="default"/>
          <w:b/>
          <w:color w:val="auto"/>
          <w:lang w:eastAsia="zh-CN"/>
        </w:rPr>
        <w:t>1</w:t>
      </w:r>
      <w:r w:rsidRPr="00177BB6">
        <w:rPr>
          <w:rFonts w:ascii="Times New Roman" w:eastAsia="Times New Roman" w:hAnsi="Times New Roman" w:cs="Times New Roman" w:hint="default"/>
          <w:b/>
          <w:color w:val="auto"/>
          <w:lang w:eastAsia="zh-CN"/>
        </w:rPr>
        <w:t xml:space="preserve"> точки</w:t>
      </w:r>
      <w:r w:rsidR="004B779D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.</w:t>
      </w:r>
    </w:p>
    <w:p w14:paraId="5E7456D5" w14:textId="77777777" w:rsidR="00473A14" w:rsidRPr="00177BB6" w:rsidRDefault="00473A14" w:rsidP="00473A14">
      <w:pPr>
        <w:pStyle w:val="Style12ptJustifiedFirstline063cm"/>
        <w:spacing w:before="0"/>
        <w:ind w:right="142"/>
        <w:rPr>
          <w:i/>
          <w:szCs w:val="24"/>
          <w:lang w:val="bg-BG"/>
        </w:rPr>
      </w:pPr>
    </w:p>
    <w:p w14:paraId="30341EDE" w14:textId="77777777" w:rsidR="00F0366C" w:rsidRPr="00177BB6" w:rsidRDefault="00F0366C" w:rsidP="00473A14">
      <w:pPr>
        <w:pStyle w:val="Style12ptJustifiedFirstline063cm"/>
        <w:spacing w:before="0"/>
        <w:ind w:right="142"/>
        <w:rPr>
          <w:i/>
          <w:szCs w:val="24"/>
          <w:lang w:val="bg-BG"/>
        </w:rPr>
      </w:pPr>
    </w:p>
    <w:p w14:paraId="5A90FD4B" w14:textId="77777777" w:rsidR="00473A14" w:rsidRPr="00177BB6" w:rsidRDefault="00930583" w:rsidP="00A10C69">
      <w:pPr>
        <w:pStyle w:val="Style12ptJustifiedFirstline063cm"/>
        <w:tabs>
          <w:tab w:val="left" w:pos="8790"/>
        </w:tabs>
        <w:spacing w:before="0"/>
        <w:ind w:right="142"/>
        <w:rPr>
          <w:i/>
          <w:szCs w:val="24"/>
          <w:lang w:val="bg-BG"/>
        </w:rPr>
      </w:pPr>
      <w:r w:rsidRPr="00177BB6">
        <w:rPr>
          <w:i/>
          <w:szCs w:val="24"/>
          <w:lang w:val="en-US"/>
        </w:rPr>
        <w:tab/>
      </w:r>
    </w:p>
    <w:p w14:paraId="07520D80" w14:textId="7F64982A" w:rsidR="00473A14" w:rsidRPr="00177BB6" w:rsidRDefault="00C26835" w:rsidP="00174248">
      <w:pPr>
        <w:pStyle w:val="Style12ptJustifiedFirstline063cm"/>
        <w:numPr>
          <w:ilvl w:val="0"/>
          <w:numId w:val="42"/>
        </w:numPr>
        <w:spacing w:before="0"/>
        <w:ind w:right="142"/>
        <w:jc w:val="left"/>
        <w:rPr>
          <w:b/>
          <w:szCs w:val="24"/>
          <w:lang w:val="bg-BG"/>
        </w:rPr>
      </w:pPr>
      <w:r w:rsidRPr="00177BB6">
        <w:rPr>
          <w:b/>
          <w:szCs w:val="24"/>
          <w:lang w:val="bg-BG"/>
        </w:rPr>
        <w:t>О</w:t>
      </w:r>
      <w:proofErr w:type="spellStart"/>
      <w:r w:rsidR="00473A14" w:rsidRPr="00177BB6">
        <w:rPr>
          <w:b/>
          <w:szCs w:val="24"/>
        </w:rPr>
        <w:t>ценката</w:t>
      </w:r>
      <w:proofErr w:type="spellEnd"/>
      <w:r w:rsidR="00473A14" w:rsidRPr="00177BB6">
        <w:rPr>
          <w:b/>
          <w:szCs w:val="24"/>
        </w:rPr>
        <w:t xml:space="preserve"> </w:t>
      </w:r>
      <w:r w:rsidR="00473A14" w:rsidRPr="00177BB6">
        <w:rPr>
          <w:b/>
          <w:szCs w:val="24"/>
          <w:lang w:val="ru-RU"/>
        </w:rPr>
        <w:t>О</w:t>
      </w:r>
      <w:r w:rsidR="00F5005A" w:rsidRPr="00177BB6">
        <w:rPr>
          <w:b/>
          <w:szCs w:val="24"/>
          <w:vertAlign w:val="subscript"/>
          <w:lang w:val="ru-RU"/>
        </w:rPr>
        <w:t>гар</w:t>
      </w:r>
      <w:r w:rsidR="00473A14" w:rsidRPr="00177BB6">
        <w:rPr>
          <w:b/>
          <w:szCs w:val="24"/>
          <w:vertAlign w:val="subscript"/>
          <w:lang w:val="ru-RU"/>
        </w:rPr>
        <w:t xml:space="preserve"> </w:t>
      </w:r>
      <w:r w:rsidR="00013F64" w:rsidRPr="00177BB6">
        <w:rPr>
          <w:b/>
          <w:szCs w:val="24"/>
          <w:lang w:val="ru-RU"/>
        </w:rPr>
        <w:t>(</w:t>
      </w:r>
      <w:r w:rsidR="00D1631C" w:rsidRPr="00177BB6">
        <w:rPr>
          <w:b/>
          <w:szCs w:val="24"/>
          <w:lang w:val="en-US"/>
        </w:rPr>
        <w:t>18</w:t>
      </w:r>
      <w:r w:rsidR="00F5005A" w:rsidRPr="00177BB6">
        <w:rPr>
          <w:b/>
          <w:szCs w:val="24"/>
          <w:lang w:val="ru-RU"/>
        </w:rPr>
        <w:t xml:space="preserve"> </w:t>
      </w:r>
      <w:r w:rsidR="00160F91" w:rsidRPr="00177BB6">
        <w:rPr>
          <w:b/>
          <w:szCs w:val="24"/>
          <w:lang w:val="ru-RU"/>
        </w:rPr>
        <w:t>точки</w:t>
      </w:r>
      <w:r w:rsidR="00473A14" w:rsidRPr="00177BB6">
        <w:rPr>
          <w:b/>
          <w:szCs w:val="24"/>
          <w:lang w:val="ru-RU"/>
        </w:rPr>
        <w:t xml:space="preserve">) </w:t>
      </w:r>
      <w:r w:rsidRPr="00177BB6">
        <w:rPr>
          <w:b/>
          <w:szCs w:val="24"/>
          <w:lang w:val="ru-RU"/>
        </w:rPr>
        <w:t xml:space="preserve">се определя </w:t>
      </w:r>
      <w:r w:rsidR="00473A14" w:rsidRPr="00177BB6">
        <w:rPr>
          <w:b/>
          <w:szCs w:val="24"/>
          <w:lang w:val="ru-RU"/>
        </w:rPr>
        <w:t xml:space="preserve"> </w:t>
      </w:r>
      <w:r w:rsidR="00473A14" w:rsidRPr="00177BB6">
        <w:rPr>
          <w:b/>
          <w:szCs w:val="24"/>
          <w:lang w:val="bg-BG"/>
        </w:rPr>
        <w:t xml:space="preserve">от </w:t>
      </w:r>
      <w:r w:rsidR="00473A14" w:rsidRPr="00177BB6">
        <w:rPr>
          <w:b/>
          <w:szCs w:val="24"/>
          <w:lang w:val="ru-RU"/>
        </w:rPr>
        <w:t>съответствието</w:t>
      </w:r>
      <w:r w:rsidR="00950713">
        <w:rPr>
          <w:b/>
          <w:szCs w:val="24"/>
          <w:lang w:val="en-US"/>
        </w:rPr>
        <w:t>,</w:t>
      </w:r>
      <w:r w:rsidR="00473A14" w:rsidRPr="00177BB6">
        <w:rPr>
          <w:b/>
          <w:szCs w:val="24"/>
          <w:lang w:val="ru-RU"/>
        </w:rPr>
        <w:t xml:space="preserve"> носещо повече точки за участника</w:t>
      </w:r>
      <w:r w:rsidR="00473A14" w:rsidRPr="00177BB6">
        <w:rPr>
          <w:b/>
          <w:szCs w:val="24"/>
          <w:lang w:val="en-US"/>
        </w:rPr>
        <w:t xml:space="preserve">, </w:t>
      </w:r>
      <w:r w:rsidR="00473A14" w:rsidRPr="00177BB6">
        <w:rPr>
          <w:b/>
          <w:szCs w:val="24"/>
          <w:lang w:val="bg-BG"/>
        </w:rPr>
        <w:t>по следния метод:</w:t>
      </w:r>
    </w:p>
    <w:p w14:paraId="71DCA683" w14:textId="66CCC8A0" w:rsidR="00473A14" w:rsidRPr="00177BB6" w:rsidRDefault="00473A14" w:rsidP="00890975">
      <w:pPr>
        <w:pStyle w:val="ListParagraph"/>
        <w:numPr>
          <w:ilvl w:val="0"/>
          <w:numId w:val="37"/>
        </w:numPr>
        <w:ind w:right="142"/>
        <w:jc w:val="both"/>
        <w:rPr>
          <w:rFonts w:ascii="Times New Roman" w:eastAsia="Times New Roman" w:hAnsi="Times New Roman" w:cs="Times New Roman" w:hint="default"/>
          <w:color w:val="auto"/>
          <w:lang w:eastAsia="zh-CN"/>
        </w:rPr>
      </w:pP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При предложение за </w:t>
      </w:r>
      <w:r w:rsidR="00F5005A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автономна работоспособност </w:t>
      </w:r>
      <w:r w:rsidR="004A67CE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без външно електрозахранване  </w:t>
      </w:r>
      <w:r w:rsidR="00F5005A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на устройствата</w:t>
      </w:r>
      <w:r w:rsidR="00950713">
        <w:rPr>
          <w:rFonts w:ascii="Times New Roman" w:eastAsia="Times New Roman" w:hAnsi="Times New Roman" w:cs="Times New Roman" w:hint="default"/>
          <w:color w:val="auto"/>
          <w:lang w:val="en-US" w:eastAsia="zh-CN"/>
        </w:rPr>
        <w:t>,</w:t>
      </w:r>
      <w:r w:rsidR="004A67CE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 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ползвани за изпълнение на поръчката </w:t>
      </w:r>
      <w:r w:rsidR="00B6335A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до </w:t>
      </w:r>
      <w:r w:rsidR="004A67CE" w:rsidRPr="00177BB6">
        <w:rPr>
          <w:rFonts w:ascii="Times New Roman" w:eastAsia="Times New Roman" w:hAnsi="Times New Roman" w:cs="Times New Roman" w:hint="default"/>
          <w:color w:val="auto"/>
          <w:lang w:val="en-US" w:eastAsia="zh-CN"/>
        </w:rPr>
        <w:t>5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 го</w:t>
      </w:r>
      <w:r w:rsidR="00555DC0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дини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 от датата на активиране, предложението на участника</w:t>
      </w:r>
      <w:r w:rsidR="00555DC0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 се оценява с </w:t>
      </w:r>
      <w:r w:rsidR="00C11F37" w:rsidRPr="00177BB6">
        <w:rPr>
          <w:rFonts w:ascii="Times New Roman" w:eastAsia="Times New Roman" w:hAnsi="Times New Roman" w:cs="Times New Roman" w:hint="default"/>
          <w:b/>
          <w:color w:val="auto"/>
          <w:lang w:eastAsia="zh-CN"/>
        </w:rPr>
        <w:t>2</w:t>
      </w:r>
      <w:r w:rsidRPr="00177BB6">
        <w:rPr>
          <w:rFonts w:ascii="Times New Roman" w:eastAsia="Times New Roman" w:hAnsi="Times New Roman" w:cs="Times New Roman" w:hint="default"/>
          <w:b/>
          <w:color w:val="auto"/>
          <w:lang w:eastAsia="zh-CN"/>
        </w:rPr>
        <w:t xml:space="preserve"> точки</w:t>
      </w:r>
      <w:r w:rsidR="007C23FB" w:rsidRPr="00177BB6">
        <w:rPr>
          <w:rFonts w:ascii="Times New Roman" w:eastAsia="Times New Roman" w:hAnsi="Times New Roman" w:cs="Times New Roman" w:hint="default"/>
          <w:b/>
          <w:color w:val="auto"/>
          <w:lang w:eastAsia="zh-CN"/>
        </w:rPr>
        <w:t>.</w:t>
      </w:r>
    </w:p>
    <w:p w14:paraId="38ECE694" w14:textId="77777777" w:rsidR="00473A14" w:rsidRPr="00177BB6" w:rsidRDefault="00473A14" w:rsidP="00890975">
      <w:pPr>
        <w:pStyle w:val="ListParagraph"/>
        <w:numPr>
          <w:ilvl w:val="0"/>
          <w:numId w:val="37"/>
        </w:numPr>
        <w:ind w:right="142"/>
        <w:jc w:val="both"/>
        <w:rPr>
          <w:rFonts w:ascii="Times New Roman" w:eastAsia="Times New Roman" w:hAnsi="Times New Roman" w:cs="Times New Roman" w:hint="default"/>
          <w:b/>
          <w:color w:val="auto"/>
          <w:lang w:eastAsia="zh-CN"/>
        </w:rPr>
      </w:pP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При предложение за </w:t>
      </w:r>
      <w:r w:rsidR="00F5005A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автономна </w:t>
      </w:r>
      <w:r w:rsidR="00D82819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работоспособност </w:t>
      </w:r>
      <w:r w:rsidR="004A67CE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без външно електрозахранване  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lastRenderedPageBreak/>
        <w:t>на устройства</w:t>
      </w:r>
      <w:r w:rsidR="00F5005A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та 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 ползвани за изпълнение на поръчката </w:t>
      </w:r>
      <w:r w:rsidR="005E0222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от</w:t>
      </w:r>
      <w:r w:rsidR="00555DC0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 </w:t>
      </w:r>
      <w:r w:rsidR="004A67CE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5</w:t>
      </w:r>
      <w:r w:rsidR="00113A5C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 </w:t>
      </w:r>
      <w:r w:rsidR="00670106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до</w:t>
      </w:r>
      <w:r w:rsidR="002C2B44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 </w:t>
      </w:r>
      <w:r w:rsidR="004A67CE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1</w:t>
      </w:r>
      <w:r w:rsidR="00670106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0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 години от датата на активиране, предложен</w:t>
      </w:r>
      <w:r w:rsidR="002C2B44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и</w:t>
      </w:r>
      <w:r w:rsidR="00B6335A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ето на участника се оценява с </w:t>
      </w:r>
      <w:r w:rsidR="00D1631C" w:rsidRPr="00177BB6">
        <w:rPr>
          <w:rFonts w:ascii="Times New Roman" w:eastAsia="Times New Roman" w:hAnsi="Times New Roman" w:cs="Times New Roman" w:hint="default"/>
          <w:b/>
          <w:color w:val="auto"/>
          <w:lang w:val="en-US" w:eastAsia="zh-CN"/>
        </w:rPr>
        <w:t>8</w:t>
      </w:r>
      <w:r w:rsidRPr="00177BB6">
        <w:rPr>
          <w:rFonts w:ascii="Times New Roman" w:eastAsia="Times New Roman" w:hAnsi="Times New Roman" w:cs="Times New Roman" w:hint="default"/>
          <w:b/>
          <w:color w:val="auto"/>
          <w:lang w:eastAsia="zh-CN"/>
        </w:rPr>
        <w:t xml:space="preserve"> точки</w:t>
      </w:r>
      <w:r w:rsidR="007C23FB" w:rsidRPr="00177BB6">
        <w:rPr>
          <w:rFonts w:ascii="Times New Roman" w:eastAsia="Times New Roman" w:hAnsi="Times New Roman" w:cs="Times New Roman" w:hint="default"/>
          <w:b/>
          <w:color w:val="auto"/>
          <w:lang w:eastAsia="zh-CN"/>
        </w:rPr>
        <w:t>.</w:t>
      </w:r>
      <w:r w:rsidRPr="00177BB6">
        <w:rPr>
          <w:rFonts w:ascii="Times New Roman" w:eastAsia="Times New Roman" w:hAnsi="Times New Roman" w:cs="Times New Roman" w:hint="default"/>
          <w:b/>
          <w:color w:val="auto"/>
          <w:lang w:eastAsia="zh-CN"/>
        </w:rPr>
        <w:t xml:space="preserve"> </w:t>
      </w:r>
    </w:p>
    <w:p w14:paraId="73568052" w14:textId="77777777" w:rsidR="00473A14" w:rsidRPr="00177BB6" w:rsidRDefault="00473A14" w:rsidP="00890975">
      <w:pPr>
        <w:pStyle w:val="ListParagraph"/>
        <w:numPr>
          <w:ilvl w:val="0"/>
          <w:numId w:val="37"/>
        </w:numPr>
        <w:ind w:right="142"/>
        <w:jc w:val="both"/>
        <w:rPr>
          <w:rFonts w:ascii="Times New Roman" w:eastAsia="Times New Roman" w:hAnsi="Times New Roman" w:cs="Times New Roman" w:hint="default"/>
          <w:color w:val="auto"/>
          <w:lang w:eastAsia="zh-CN"/>
        </w:rPr>
      </w:pP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При предложение за </w:t>
      </w:r>
      <w:r w:rsidR="00F5005A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автономна работоспособност на устройствата </w:t>
      </w:r>
      <w:r w:rsidR="004A67CE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без външно електрозахранване  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ползвани за изпълнение на поръчката </w:t>
      </w:r>
      <w:r w:rsidR="00E206CA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ра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в</w:t>
      </w:r>
      <w:r w:rsidR="00E206CA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н</w:t>
      </w:r>
      <w:r w:rsidR="00435E74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а </w:t>
      </w:r>
      <w:r w:rsidR="00C26835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или 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по</w:t>
      </w:r>
      <w:r w:rsidR="004A67CE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–</w:t>
      </w:r>
      <w:r w:rsidR="0051209A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голяма от</w:t>
      </w:r>
      <w:r w:rsidR="00290317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 1</w:t>
      </w:r>
      <w:r w:rsidR="00670106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>0</w:t>
      </w:r>
      <w:r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 години от датата на активиране, предложени</w:t>
      </w:r>
      <w:r w:rsidR="00013F64" w:rsidRPr="00177BB6">
        <w:rPr>
          <w:rFonts w:ascii="Times New Roman" w:eastAsia="Times New Roman" w:hAnsi="Times New Roman" w:cs="Times New Roman" w:hint="default"/>
          <w:color w:val="auto"/>
          <w:lang w:eastAsia="zh-CN"/>
        </w:rPr>
        <w:t xml:space="preserve">ето на участника се оценява с </w:t>
      </w:r>
      <w:r w:rsidR="00D1631C" w:rsidRPr="00177BB6">
        <w:rPr>
          <w:rFonts w:ascii="Times New Roman" w:eastAsia="Times New Roman" w:hAnsi="Times New Roman" w:cs="Times New Roman" w:hint="default"/>
          <w:b/>
          <w:color w:val="auto"/>
          <w:lang w:eastAsia="zh-CN"/>
        </w:rPr>
        <w:t>1</w:t>
      </w:r>
      <w:r w:rsidR="00D1631C" w:rsidRPr="00177BB6">
        <w:rPr>
          <w:rFonts w:ascii="Times New Roman" w:eastAsia="Times New Roman" w:hAnsi="Times New Roman" w:cs="Times New Roman" w:hint="default"/>
          <w:b/>
          <w:color w:val="auto"/>
          <w:lang w:val="en-US" w:eastAsia="zh-CN"/>
        </w:rPr>
        <w:t>8</w:t>
      </w:r>
      <w:r w:rsidR="00F5005A" w:rsidRPr="00177BB6">
        <w:rPr>
          <w:rFonts w:ascii="Times New Roman" w:eastAsia="Times New Roman" w:hAnsi="Times New Roman" w:cs="Times New Roman" w:hint="default"/>
          <w:b/>
          <w:color w:val="auto"/>
          <w:lang w:eastAsia="zh-CN"/>
        </w:rPr>
        <w:t xml:space="preserve"> </w:t>
      </w:r>
      <w:r w:rsidRPr="00177BB6">
        <w:rPr>
          <w:rFonts w:ascii="Times New Roman" w:eastAsia="Times New Roman" w:hAnsi="Times New Roman" w:cs="Times New Roman" w:hint="default"/>
          <w:b/>
          <w:color w:val="auto"/>
          <w:lang w:eastAsia="zh-CN"/>
        </w:rPr>
        <w:t>точки</w:t>
      </w:r>
      <w:r w:rsidR="007C23FB" w:rsidRPr="00177BB6">
        <w:rPr>
          <w:rFonts w:ascii="Times New Roman" w:eastAsia="Times New Roman" w:hAnsi="Times New Roman" w:cs="Times New Roman" w:hint="default"/>
          <w:b/>
          <w:color w:val="auto"/>
          <w:lang w:eastAsia="zh-CN"/>
        </w:rPr>
        <w:t>.</w:t>
      </w:r>
    </w:p>
    <w:p w14:paraId="5885D1B5" w14:textId="77777777" w:rsidR="00473A14" w:rsidRPr="00177BB6" w:rsidRDefault="00473A14" w:rsidP="00A40DDF">
      <w:pPr>
        <w:pStyle w:val="ListParagraph"/>
        <w:ind w:left="1068" w:right="142"/>
        <w:jc w:val="both"/>
        <w:rPr>
          <w:rFonts w:ascii="Times New Roman" w:eastAsia="Times New Roman" w:hAnsi="Times New Roman" w:cs="Times New Roman" w:hint="default"/>
          <w:i/>
          <w:lang w:eastAsia="zh-CN"/>
        </w:rPr>
      </w:pPr>
    </w:p>
    <w:p w14:paraId="20CAF9C7" w14:textId="77777777" w:rsidR="0068701B" w:rsidRPr="00177BB6" w:rsidRDefault="0068701B" w:rsidP="00A40DDF">
      <w:pPr>
        <w:pStyle w:val="ListParagraph"/>
        <w:ind w:left="1068" w:right="142"/>
        <w:jc w:val="both"/>
        <w:rPr>
          <w:rFonts w:ascii="Times New Roman" w:eastAsia="Times New Roman" w:hAnsi="Times New Roman" w:cs="Times New Roman" w:hint="default"/>
          <w:b/>
          <w:i/>
          <w:lang w:eastAsia="zh-CN"/>
        </w:rPr>
      </w:pPr>
      <w:r w:rsidRPr="00177BB6">
        <w:rPr>
          <w:rFonts w:ascii="Times New Roman" w:eastAsia="Times New Roman" w:hAnsi="Times New Roman" w:cs="Times New Roman" w:hint="default"/>
          <w:b/>
          <w:i/>
          <w:lang w:eastAsia="zh-CN"/>
        </w:rPr>
        <w:t>Забележка:</w:t>
      </w:r>
    </w:p>
    <w:p w14:paraId="25DD05C9" w14:textId="77777777" w:rsidR="0068701B" w:rsidRPr="00177BB6" w:rsidRDefault="00942440" w:rsidP="00A40DDF">
      <w:pPr>
        <w:pStyle w:val="ListParagraph"/>
        <w:ind w:left="1068" w:right="142"/>
        <w:jc w:val="both"/>
        <w:rPr>
          <w:rFonts w:ascii="Times New Roman" w:eastAsia="Times New Roman" w:hAnsi="Times New Roman" w:cs="Times New Roman" w:hint="default"/>
          <w:i/>
          <w:lang w:eastAsia="zh-CN"/>
        </w:rPr>
      </w:pPr>
      <w:r w:rsidRPr="00177BB6">
        <w:rPr>
          <w:rFonts w:ascii="Times New Roman" w:eastAsia="Times New Roman" w:hAnsi="Times New Roman" w:cs="Times New Roman" w:hint="default"/>
          <w:i/>
          <w:lang w:eastAsia="zh-CN"/>
        </w:rPr>
        <w:t>А</w:t>
      </w:r>
      <w:r w:rsidR="0068701B" w:rsidRPr="00177BB6">
        <w:rPr>
          <w:rFonts w:ascii="Times New Roman" w:eastAsia="Times New Roman" w:hAnsi="Times New Roman" w:cs="Times New Roman" w:hint="default"/>
          <w:i/>
          <w:lang w:eastAsia="zh-CN"/>
        </w:rPr>
        <w:t>втономна</w:t>
      </w:r>
      <w:r w:rsidR="00FA638A" w:rsidRPr="00177BB6">
        <w:rPr>
          <w:rFonts w:ascii="Times New Roman" w:eastAsia="Times New Roman" w:hAnsi="Times New Roman" w:cs="Times New Roman" w:hint="default"/>
          <w:i/>
          <w:lang w:eastAsia="zh-CN"/>
        </w:rPr>
        <w:t>та</w:t>
      </w:r>
      <w:r w:rsidR="0068701B" w:rsidRPr="00177BB6">
        <w:rPr>
          <w:rFonts w:ascii="Times New Roman" w:eastAsia="Times New Roman" w:hAnsi="Times New Roman" w:cs="Times New Roman" w:hint="default"/>
          <w:i/>
          <w:lang w:eastAsia="zh-CN"/>
        </w:rPr>
        <w:t xml:space="preserve"> работоспособност на устройствата да бъде </w:t>
      </w:r>
      <w:r w:rsidR="000001B2" w:rsidRPr="00177BB6">
        <w:rPr>
          <w:rFonts w:ascii="Times New Roman" w:eastAsia="Times New Roman" w:hAnsi="Times New Roman" w:cs="Times New Roman" w:hint="default"/>
          <w:i/>
          <w:lang w:eastAsia="zh-CN"/>
        </w:rPr>
        <w:t xml:space="preserve">декларирана </w:t>
      </w:r>
      <w:r w:rsidR="00417BAE" w:rsidRPr="00177BB6">
        <w:rPr>
          <w:rFonts w:ascii="Times New Roman" w:eastAsia="Times New Roman" w:hAnsi="Times New Roman" w:cs="Times New Roman" w:hint="default"/>
          <w:i/>
          <w:lang w:eastAsia="zh-CN"/>
        </w:rPr>
        <w:t xml:space="preserve">и доказана </w:t>
      </w:r>
      <w:r w:rsidR="000001B2" w:rsidRPr="00177BB6">
        <w:rPr>
          <w:rFonts w:ascii="Times New Roman" w:eastAsia="Times New Roman" w:hAnsi="Times New Roman" w:cs="Times New Roman" w:hint="default"/>
          <w:i/>
          <w:lang w:eastAsia="zh-CN"/>
        </w:rPr>
        <w:t xml:space="preserve">при </w:t>
      </w:r>
      <w:r w:rsidR="00E52B85" w:rsidRPr="00177BB6">
        <w:rPr>
          <w:rFonts w:ascii="Times New Roman" w:eastAsia="Times New Roman" w:hAnsi="Times New Roman" w:cs="Times New Roman" w:hint="default"/>
          <w:i/>
          <w:lang w:eastAsia="zh-CN"/>
        </w:rPr>
        <w:t xml:space="preserve">минимум </w:t>
      </w:r>
      <w:r w:rsidR="000001B2" w:rsidRPr="00177BB6">
        <w:rPr>
          <w:rFonts w:ascii="Times New Roman" w:eastAsia="Times New Roman" w:hAnsi="Times New Roman" w:cs="Times New Roman" w:hint="default"/>
          <w:i/>
          <w:lang w:eastAsia="zh-CN"/>
        </w:rPr>
        <w:t>4 (четири) трансмисии на ден.</w:t>
      </w:r>
    </w:p>
    <w:p w14:paraId="2B33B63B" w14:textId="77777777" w:rsidR="00660090" w:rsidRPr="00177BB6" w:rsidRDefault="00660090" w:rsidP="00BD6A76">
      <w:pPr>
        <w:pStyle w:val="ListParagraph"/>
        <w:ind w:left="708" w:right="142"/>
        <w:jc w:val="both"/>
        <w:rPr>
          <w:rFonts w:ascii="Times New Roman" w:eastAsia="Times New Roman" w:hAnsi="Times New Roman" w:cs="Times New Roman" w:hint="default"/>
          <w:lang w:val="en-US" w:eastAsia="zh-CN"/>
        </w:rPr>
      </w:pPr>
    </w:p>
    <w:p w14:paraId="79E2B079" w14:textId="77777777" w:rsidR="00162272" w:rsidRPr="00177BB6" w:rsidRDefault="00162272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8991742" w14:textId="43240D42" w:rsidR="002758C5" w:rsidRPr="00177BB6" w:rsidRDefault="002758C5" w:rsidP="002758C5">
      <w:pPr>
        <w:pStyle w:val="Style12ptJustifiedFirstline063cm"/>
        <w:numPr>
          <w:ilvl w:val="0"/>
          <w:numId w:val="42"/>
        </w:numPr>
        <w:spacing w:before="0"/>
        <w:ind w:right="142"/>
        <w:jc w:val="left"/>
        <w:rPr>
          <w:b/>
          <w:szCs w:val="24"/>
          <w:lang w:val="bg-BG"/>
        </w:rPr>
      </w:pPr>
      <w:r w:rsidRPr="00177BB6">
        <w:rPr>
          <w:b/>
          <w:szCs w:val="24"/>
          <w:lang w:val="bg-BG"/>
        </w:rPr>
        <w:t>О</w:t>
      </w:r>
      <w:proofErr w:type="spellStart"/>
      <w:r w:rsidRPr="00177BB6">
        <w:rPr>
          <w:b/>
          <w:szCs w:val="24"/>
        </w:rPr>
        <w:t>ценката</w:t>
      </w:r>
      <w:proofErr w:type="spellEnd"/>
      <w:r w:rsidRPr="00177BB6">
        <w:rPr>
          <w:b/>
          <w:szCs w:val="24"/>
        </w:rPr>
        <w:t xml:space="preserve"> </w:t>
      </w:r>
      <w:r w:rsidRPr="00177BB6">
        <w:rPr>
          <w:b/>
          <w:szCs w:val="24"/>
          <w:lang w:val="ru-RU"/>
        </w:rPr>
        <w:t>О</w:t>
      </w:r>
      <w:r w:rsidRPr="00177BB6">
        <w:rPr>
          <w:b/>
          <w:szCs w:val="24"/>
          <w:vertAlign w:val="subscript"/>
          <w:lang w:val="ru-RU"/>
        </w:rPr>
        <w:t xml:space="preserve">зд </w:t>
      </w:r>
      <w:r w:rsidRPr="00177BB6">
        <w:rPr>
          <w:b/>
          <w:szCs w:val="24"/>
          <w:lang w:val="ru-RU"/>
        </w:rPr>
        <w:t>(1</w:t>
      </w:r>
      <w:r>
        <w:rPr>
          <w:b/>
          <w:szCs w:val="24"/>
          <w:lang w:val="bg-BG"/>
        </w:rPr>
        <w:t>2</w:t>
      </w:r>
      <w:r w:rsidRPr="00177BB6">
        <w:rPr>
          <w:b/>
          <w:szCs w:val="24"/>
          <w:lang w:val="ru-RU"/>
        </w:rPr>
        <w:t xml:space="preserve"> точки) се определя  </w:t>
      </w:r>
      <w:r w:rsidRPr="00177BB6">
        <w:rPr>
          <w:b/>
          <w:szCs w:val="24"/>
          <w:lang w:val="bg-BG"/>
        </w:rPr>
        <w:t xml:space="preserve">от </w:t>
      </w:r>
      <w:r w:rsidRPr="00177BB6">
        <w:rPr>
          <w:b/>
          <w:szCs w:val="24"/>
          <w:lang w:val="ru-RU"/>
        </w:rPr>
        <w:t>съответствието</w:t>
      </w:r>
      <w:r w:rsidR="00143E7B">
        <w:rPr>
          <w:b/>
          <w:szCs w:val="24"/>
          <w:lang w:val="en-US"/>
        </w:rPr>
        <w:t>,</w:t>
      </w:r>
      <w:r w:rsidRPr="00177BB6">
        <w:rPr>
          <w:b/>
          <w:szCs w:val="24"/>
          <w:lang w:val="ru-RU"/>
        </w:rPr>
        <w:t xml:space="preserve"> носещо повече точки за участника</w:t>
      </w:r>
      <w:r w:rsidRPr="00177BB6">
        <w:rPr>
          <w:b/>
          <w:szCs w:val="24"/>
          <w:lang w:val="en-US"/>
        </w:rPr>
        <w:t xml:space="preserve">, </w:t>
      </w:r>
      <w:r w:rsidRPr="00177BB6">
        <w:rPr>
          <w:b/>
          <w:szCs w:val="24"/>
          <w:lang w:val="bg-BG"/>
        </w:rPr>
        <w:t>по следния метод:</w:t>
      </w:r>
    </w:p>
    <w:p w14:paraId="741DF7D8" w14:textId="77777777" w:rsidR="002758C5" w:rsidRPr="00177BB6" w:rsidRDefault="002758C5" w:rsidP="002758C5">
      <w:pPr>
        <w:pStyle w:val="Style12ptJustifiedFirstline063cm"/>
        <w:numPr>
          <w:ilvl w:val="0"/>
          <w:numId w:val="36"/>
        </w:numPr>
        <w:spacing w:before="0"/>
        <w:ind w:right="142"/>
        <w:rPr>
          <w:szCs w:val="24"/>
          <w:lang w:val="bg-BG"/>
        </w:rPr>
      </w:pPr>
      <w:r w:rsidRPr="00177BB6">
        <w:rPr>
          <w:szCs w:val="24"/>
          <w:lang w:val="bg-BG"/>
        </w:rPr>
        <w:t xml:space="preserve">Единично криптиране на данните при предаване през безжичната мрежа, участникът получава </w:t>
      </w:r>
      <w:r>
        <w:rPr>
          <w:b/>
          <w:szCs w:val="24"/>
          <w:lang w:val="en-US"/>
        </w:rPr>
        <w:t>5</w:t>
      </w:r>
      <w:r w:rsidRPr="00177BB6">
        <w:rPr>
          <w:b/>
          <w:szCs w:val="24"/>
          <w:lang w:val="bg-BG"/>
        </w:rPr>
        <w:t xml:space="preserve"> точки.</w:t>
      </w:r>
    </w:p>
    <w:p w14:paraId="3CBA1480" w14:textId="77777777" w:rsidR="002758C5" w:rsidRPr="00177BB6" w:rsidRDefault="002758C5" w:rsidP="002758C5">
      <w:pPr>
        <w:pStyle w:val="Style12ptJustifiedFirstline063cm"/>
        <w:numPr>
          <w:ilvl w:val="0"/>
          <w:numId w:val="36"/>
        </w:numPr>
        <w:spacing w:before="0"/>
        <w:ind w:right="142"/>
        <w:rPr>
          <w:szCs w:val="24"/>
          <w:lang w:val="bg-BG"/>
        </w:rPr>
      </w:pPr>
      <w:r w:rsidRPr="00177BB6">
        <w:rPr>
          <w:szCs w:val="24"/>
          <w:lang w:val="bg-BG"/>
        </w:rPr>
        <w:t xml:space="preserve">Двойно криптиране на данните при предаване през безжичната мрежа, участникът получава </w:t>
      </w:r>
      <w:r w:rsidRPr="00177BB6">
        <w:rPr>
          <w:b/>
          <w:szCs w:val="24"/>
          <w:lang w:val="bg-BG"/>
        </w:rPr>
        <w:t>1</w:t>
      </w:r>
      <w:r>
        <w:rPr>
          <w:b/>
          <w:szCs w:val="24"/>
          <w:lang w:val="en-US"/>
        </w:rPr>
        <w:t>2</w:t>
      </w:r>
      <w:r w:rsidRPr="00177BB6">
        <w:rPr>
          <w:b/>
          <w:szCs w:val="24"/>
          <w:lang w:val="bg-BG"/>
        </w:rPr>
        <w:t xml:space="preserve"> точки.</w:t>
      </w:r>
    </w:p>
    <w:p w14:paraId="49B1563B" w14:textId="77777777" w:rsidR="002758C5" w:rsidRPr="002758C5" w:rsidRDefault="002758C5" w:rsidP="002758C5">
      <w:pPr>
        <w:pStyle w:val="Style12ptJustifiedFirstline063cm"/>
        <w:spacing w:before="0"/>
        <w:ind w:left="720" w:right="142" w:firstLine="0"/>
        <w:jc w:val="left"/>
        <w:rPr>
          <w:b/>
          <w:lang w:val="ru-RU"/>
        </w:rPr>
      </w:pPr>
    </w:p>
    <w:p w14:paraId="3345E635" w14:textId="3D15B63F" w:rsidR="004E3A99" w:rsidRPr="00484C9D" w:rsidRDefault="004E3A99" w:rsidP="004E3A99">
      <w:pPr>
        <w:pStyle w:val="Style12ptJustifiedFirstline063cm"/>
        <w:numPr>
          <w:ilvl w:val="0"/>
          <w:numId w:val="42"/>
        </w:numPr>
        <w:spacing w:before="0"/>
        <w:ind w:right="142"/>
        <w:jc w:val="left"/>
        <w:rPr>
          <w:b/>
          <w:lang w:val="ru-RU"/>
        </w:rPr>
      </w:pPr>
      <w:proofErr w:type="spellStart"/>
      <w:r w:rsidRPr="00177BB6">
        <w:rPr>
          <w:b/>
        </w:rPr>
        <w:t>Oценката</w:t>
      </w:r>
      <w:proofErr w:type="spellEnd"/>
      <w:r w:rsidRPr="00177BB6">
        <w:rPr>
          <w:b/>
        </w:rPr>
        <w:t xml:space="preserve"> </w:t>
      </w:r>
      <w:r w:rsidRPr="00177BB6">
        <w:rPr>
          <w:b/>
          <w:lang w:val="ru-RU"/>
        </w:rPr>
        <w:t>О</w:t>
      </w:r>
      <w:r w:rsidR="005B1ABC" w:rsidRPr="00177BB6">
        <w:rPr>
          <w:b/>
          <w:vertAlign w:val="subscript"/>
          <w:lang w:val="ru-RU"/>
        </w:rPr>
        <w:t>вод</w:t>
      </w:r>
      <w:r w:rsidRPr="00177BB6">
        <w:rPr>
          <w:b/>
          <w:vertAlign w:val="subscript"/>
          <w:lang w:val="ru-RU"/>
        </w:rPr>
        <w:t xml:space="preserve"> </w:t>
      </w:r>
      <w:r w:rsidR="008B4583" w:rsidRPr="00177BB6">
        <w:rPr>
          <w:b/>
          <w:lang w:val="ru-RU"/>
        </w:rPr>
        <w:t>(1</w:t>
      </w:r>
      <w:r w:rsidR="002758C5">
        <w:rPr>
          <w:b/>
          <w:lang w:val="en-US"/>
        </w:rPr>
        <w:t>7</w:t>
      </w:r>
      <w:r w:rsidRPr="00177BB6">
        <w:rPr>
          <w:b/>
          <w:lang w:val="ru-RU"/>
        </w:rPr>
        <w:t xml:space="preserve"> точки) </w:t>
      </w:r>
      <w:r w:rsidRPr="00177BB6">
        <w:rPr>
          <w:b/>
          <w:szCs w:val="24"/>
          <w:lang w:val="ru-RU"/>
        </w:rPr>
        <w:t xml:space="preserve">се определя </w:t>
      </w:r>
      <w:r w:rsidRPr="00177BB6">
        <w:rPr>
          <w:b/>
          <w:szCs w:val="24"/>
          <w:lang w:val="bg-BG"/>
        </w:rPr>
        <w:t xml:space="preserve">от </w:t>
      </w:r>
      <w:r w:rsidR="00484C9D">
        <w:rPr>
          <w:b/>
          <w:szCs w:val="24"/>
          <w:lang w:val="bg-BG"/>
        </w:rPr>
        <w:t xml:space="preserve"> </w:t>
      </w:r>
      <w:r w:rsidR="00484C9D">
        <w:rPr>
          <w:b/>
          <w:szCs w:val="24"/>
          <w:lang w:val="ru-RU"/>
        </w:rPr>
        <w:t>съответствието</w:t>
      </w:r>
      <w:r w:rsidR="00143E7B">
        <w:rPr>
          <w:b/>
          <w:szCs w:val="24"/>
          <w:lang w:val="en-US"/>
        </w:rPr>
        <w:t>,</w:t>
      </w:r>
      <w:r w:rsidRPr="00177BB6">
        <w:rPr>
          <w:b/>
          <w:szCs w:val="24"/>
          <w:lang w:val="ru-RU"/>
        </w:rPr>
        <w:t xml:space="preserve"> носещо повече точки за участника</w:t>
      </w:r>
      <w:r w:rsidRPr="00177BB6">
        <w:rPr>
          <w:b/>
          <w:szCs w:val="24"/>
          <w:lang w:val="en-US"/>
        </w:rPr>
        <w:t xml:space="preserve">, </w:t>
      </w:r>
      <w:r w:rsidRPr="00177BB6">
        <w:rPr>
          <w:b/>
          <w:szCs w:val="24"/>
          <w:lang w:val="bg-BG"/>
        </w:rPr>
        <w:t>по следния метод:</w:t>
      </w:r>
    </w:p>
    <w:p w14:paraId="1B9D51C1" w14:textId="77777777" w:rsidR="00484C9D" w:rsidRDefault="00484C9D" w:rsidP="00484C9D">
      <w:pPr>
        <w:pStyle w:val="Style12ptJustifiedFirstline063cm"/>
        <w:spacing w:before="0"/>
        <w:ind w:left="720" w:right="142" w:firstLine="0"/>
        <w:jc w:val="left"/>
        <w:rPr>
          <w:b/>
          <w:lang w:val="ru-RU"/>
        </w:rPr>
      </w:pPr>
    </w:p>
    <w:p w14:paraId="7D560C10" w14:textId="77777777" w:rsidR="009C0276" w:rsidRPr="00723742" w:rsidRDefault="00484C9D" w:rsidP="00484C9D">
      <w:pPr>
        <w:pStyle w:val="ListParagraph"/>
        <w:tabs>
          <w:tab w:val="left" w:pos="540"/>
        </w:tabs>
        <w:ind w:right="142"/>
        <w:jc w:val="both"/>
        <w:rPr>
          <w:rFonts w:ascii="Times New Roman" w:eastAsia="Times New Roman" w:hAnsi="Times New Roman" w:cs="Times New Roman" w:hint="default"/>
          <w:color w:val="000000" w:themeColor="text1"/>
          <w:lang w:eastAsia="zh-CN" w:bidi="ar-SA"/>
        </w:rPr>
      </w:pPr>
      <w:r w:rsidRPr="00723742">
        <w:rPr>
          <w:rFonts w:ascii="Times New Roman" w:eastAsia="Times New Roman" w:hAnsi="Times New Roman" w:cs="Times New Roman"/>
          <w:color w:val="000000" w:themeColor="text1"/>
          <w:lang w:eastAsia="zh-CN" w:bidi="ar-SA"/>
        </w:rPr>
        <w:t>За водомери за студена вода с номинален диаметър от 15 мм до 50 мм, вид съединение „Резба“</w:t>
      </w:r>
    </w:p>
    <w:tbl>
      <w:tblPr>
        <w:tblW w:w="3827" w:type="dxa"/>
        <w:tblInd w:w="6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1547"/>
      </w:tblGrid>
      <w:tr w:rsidR="00723742" w:rsidRPr="00723742" w14:paraId="60132100" w14:textId="77777777" w:rsidTr="007C59C3">
        <w:trPr>
          <w:trHeight w:val="324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9AF6E" w14:textId="77777777" w:rsidR="00484C9D" w:rsidRPr="00723742" w:rsidRDefault="00484C9D" w:rsidP="00484C9D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proofErr w:type="spellStart"/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GB" w:bidi="ar-SA"/>
              </w:rPr>
              <w:t>Стойност</w:t>
            </w:r>
            <w:proofErr w:type="spellEnd"/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GB" w:bidi="ar-SA"/>
              </w:rPr>
              <w:t xml:space="preserve"> </w:t>
            </w:r>
            <w:proofErr w:type="spellStart"/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GB" w:bidi="ar-SA"/>
              </w:rPr>
              <w:t>на</w:t>
            </w:r>
            <w:proofErr w:type="spellEnd"/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GB" w:bidi="ar-SA"/>
              </w:rPr>
              <w:t xml:space="preserve"> R</w:t>
            </w: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C0546" w14:textId="77777777" w:rsidR="00484C9D" w:rsidRPr="00723742" w:rsidRDefault="00484C9D" w:rsidP="00484C9D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proofErr w:type="spellStart"/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GB" w:bidi="ar-SA"/>
              </w:rPr>
              <w:t>Брой</w:t>
            </w:r>
            <w:proofErr w:type="spellEnd"/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GB" w:bidi="ar-SA"/>
              </w:rPr>
              <w:t xml:space="preserve"> </w:t>
            </w:r>
            <w:proofErr w:type="spellStart"/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GB" w:bidi="ar-SA"/>
              </w:rPr>
              <w:t>точки</w:t>
            </w:r>
            <w:proofErr w:type="spellEnd"/>
          </w:p>
        </w:tc>
      </w:tr>
      <w:tr w:rsidR="00723742" w:rsidRPr="00723742" w14:paraId="5AF78947" w14:textId="77777777" w:rsidTr="007C59C3">
        <w:trPr>
          <w:trHeight w:val="324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5DD48" w14:textId="74200E94" w:rsidR="00484C9D" w:rsidRPr="00723742" w:rsidRDefault="00484C9D" w:rsidP="00484C9D">
            <w:pPr>
              <w:widowControl/>
              <w:spacing w:after="0" w:line="240" w:lineRule="auto"/>
              <w:ind w:left="-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US" w:bidi="ar-SA"/>
              </w:rPr>
              <w:t>R=</w:t>
            </w:r>
            <w:r w:rsidR="000149C9" w:rsidRPr="00723742">
              <w:rPr>
                <w:rFonts w:ascii="Times New Roman" w:eastAsia="Times New Roman" w:hAnsi="Times New Roman" w:cs="Times New Roman"/>
                <w:color w:val="000000" w:themeColor="text1"/>
                <w:lang w:val="en-US" w:bidi="ar-SA"/>
              </w:rPr>
              <w:t>100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6FCA9" w14:textId="77777777" w:rsidR="00484C9D" w:rsidRPr="00723742" w:rsidRDefault="00484C9D" w:rsidP="007C59C3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GB" w:bidi="ar-SA"/>
              </w:rPr>
              <w:t>1</w:t>
            </w:r>
          </w:p>
        </w:tc>
      </w:tr>
      <w:tr w:rsidR="00723742" w:rsidRPr="00723742" w14:paraId="2CD07C41" w14:textId="77777777" w:rsidTr="007C59C3">
        <w:trPr>
          <w:trHeight w:val="324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F4086" w14:textId="0CDC4625" w:rsidR="00484C9D" w:rsidRPr="00723742" w:rsidRDefault="00484C9D" w:rsidP="000149C9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US" w:bidi="ar-SA"/>
              </w:rPr>
              <w:t>100</w:t>
            </w:r>
            <w:r w:rsidR="000149C9" w:rsidRPr="00723742">
              <w:rPr>
                <w:rFonts w:ascii="Times New Roman" w:eastAsia="Times New Roman" w:hAnsi="Times New Roman" w:cs="Times New Roman"/>
                <w:color w:val="000000" w:themeColor="text1"/>
                <w:lang w:val="en-US" w:bidi="ar-SA"/>
              </w:rPr>
              <w:t>≥</w:t>
            </w: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US" w:bidi="ar-SA"/>
              </w:rPr>
              <w:t>R&lt;160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B3D6E" w14:textId="797BAF03" w:rsidR="00484C9D" w:rsidRPr="00723742" w:rsidRDefault="000149C9" w:rsidP="007C59C3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GB" w:bidi="ar-SA"/>
              </w:rPr>
              <w:t>6</w:t>
            </w:r>
          </w:p>
        </w:tc>
      </w:tr>
      <w:tr w:rsidR="00723742" w:rsidRPr="00723742" w14:paraId="482436B6" w14:textId="77777777" w:rsidTr="007C59C3">
        <w:trPr>
          <w:trHeight w:val="324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B948A" w14:textId="77777777" w:rsidR="00484C9D" w:rsidRPr="00723742" w:rsidRDefault="00484C9D" w:rsidP="00484C9D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US" w:bidi="ar-SA"/>
              </w:rPr>
              <w:t>R≥160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E648C" w14:textId="77777777" w:rsidR="00484C9D" w:rsidRPr="00723742" w:rsidRDefault="00484C9D" w:rsidP="007C59C3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GB" w:bidi="ar-SA"/>
              </w:rPr>
              <w:t>10</w:t>
            </w:r>
          </w:p>
        </w:tc>
      </w:tr>
    </w:tbl>
    <w:p w14:paraId="3053B484" w14:textId="77777777" w:rsidR="00484C9D" w:rsidRPr="00723742" w:rsidRDefault="00484C9D" w:rsidP="00484C9D">
      <w:pPr>
        <w:pStyle w:val="ListParagraph"/>
        <w:tabs>
          <w:tab w:val="left" w:pos="540"/>
        </w:tabs>
        <w:ind w:right="142"/>
        <w:jc w:val="both"/>
        <w:rPr>
          <w:rFonts w:ascii="Times New Roman" w:eastAsia="Times New Roman" w:hAnsi="Times New Roman" w:cs="Times New Roman" w:hint="default"/>
          <w:color w:val="000000" w:themeColor="text1"/>
          <w:lang w:eastAsia="zh-CN" w:bidi="ar-SA"/>
        </w:rPr>
      </w:pPr>
    </w:p>
    <w:p w14:paraId="164101F9" w14:textId="77777777" w:rsidR="00702001" w:rsidRPr="00723742" w:rsidRDefault="00702001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14:paraId="56F57503" w14:textId="77777777" w:rsidR="00702001" w:rsidRPr="00723742" w:rsidRDefault="00484C9D" w:rsidP="00484C9D">
      <w:pPr>
        <w:pStyle w:val="ListParagraph"/>
        <w:tabs>
          <w:tab w:val="left" w:pos="540"/>
        </w:tabs>
        <w:ind w:right="142"/>
        <w:jc w:val="both"/>
        <w:rPr>
          <w:rFonts w:ascii="Times New Roman" w:eastAsia="Times New Roman" w:hAnsi="Times New Roman" w:cs="Times New Roman" w:hint="default"/>
          <w:color w:val="000000" w:themeColor="text1"/>
          <w:lang w:eastAsia="zh-CN" w:bidi="ar-SA"/>
        </w:rPr>
      </w:pPr>
      <w:r w:rsidRPr="00723742">
        <w:rPr>
          <w:rFonts w:ascii="Times New Roman" w:eastAsia="Times New Roman" w:hAnsi="Times New Roman" w:cs="Times New Roman"/>
          <w:color w:val="000000" w:themeColor="text1"/>
          <w:lang w:eastAsia="zh-CN" w:bidi="ar-SA"/>
        </w:rPr>
        <w:t xml:space="preserve"> За водомери за студена вода с номинален диаметър от 65 мм до </w:t>
      </w:r>
      <w:r w:rsidRPr="00723742">
        <w:rPr>
          <w:rFonts w:ascii="Times New Roman" w:eastAsia="Times New Roman" w:hAnsi="Times New Roman" w:cs="Times New Roman" w:hint="default"/>
          <w:color w:val="000000" w:themeColor="text1"/>
          <w:lang w:eastAsia="zh-CN" w:bidi="ar-SA"/>
        </w:rPr>
        <w:t>20</w:t>
      </w:r>
      <w:r w:rsidRPr="00723742">
        <w:rPr>
          <w:rFonts w:ascii="Times New Roman" w:eastAsia="Times New Roman" w:hAnsi="Times New Roman" w:cs="Times New Roman"/>
          <w:color w:val="000000" w:themeColor="text1"/>
          <w:lang w:eastAsia="zh-CN" w:bidi="ar-SA"/>
        </w:rPr>
        <w:t>0 мм, вид съединение „Фланци“</w:t>
      </w:r>
    </w:p>
    <w:tbl>
      <w:tblPr>
        <w:tblW w:w="3920" w:type="dxa"/>
        <w:tblInd w:w="6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1640"/>
      </w:tblGrid>
      <w:tr w:rsidR="00723742" w:rsidRPr="00723742" w14:paraId="4993CE9C" w14:textId="77777777" w:rsidTr="007C59C3">
        <w:trPr>
          <w:trHeight w:val="324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6DFD7" w14:textId="77777777" w:rsidR="007C59C3" w:rsidRPr="00723742" w:rsidRDefault="007C59C3" w:rsidP="007C59C3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Стойност на R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5F63A" w14:textId="77777777" w:rsidR="007C59C3" w:rsidRPr="00723742" w:rsidRDefault="007C59C3" w:rsidP="007C59C3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Брой точки</w:t>
            </w:r>
          </w:p>
        </w:tc>
      </w:tr>
      <w:tr w:rsidR="00723742" w:rsidRPr="00723742" w14:paraId="326FD8FB" w14:textId="77777777" w:rsidTr="007C59C3">
        <w:trPr>
          <w:trHeight w:val="324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A11B6" w14:textId="77777777" w:rsidR="007C59C3" w:rsidRPr="00723742" w:rsidRDefault="007C59C3" w:rsidP="007C59C3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US" w:bidi="ar-SA"/>
              </w:rPr>
              <w:t>R=50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64131" w14:textId="77777777" w:rsidR="007C59C3" w:rsidRPr="00723742" w:rsidRDefault="007C59C3" w:rsidP="007C59C3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</w:t>
            </w:r>
          </w:p>
        </w:tc>
      </w:tr>
      <w:tr w:rsidR="00723742" w:rsidRPr="00723742" w14:paraId="62620AAD" w14:textId="77777777" w:rsidTr="007C59C3">
        <w:trPr>
          <w:trHeight w:val="324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3E97B" w14:textId="77777777" w:rsidR="007C59C3" w:rsidRPr="00723742" w:rsidRDefault="007C59C3" w:rsidP="007C59C3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US" w:bidi="ar-SA"/>
              </w:rPr>
              <w:t>50&lt;R≤63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0D46C" w14:textId="77777777" w:rsidR="007C59C3" w:rsidRPr="00723742" w:rsidRDefault="007C59C3" w:rsidP="007C59C3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US" w:bidi="ar-SA"/>
              </w:rPr>
              <w:t>2</w:t>
            </w:r>
          </w:p>
        </w:tc>
      </w:tr>
      <w:tr w:rsidR="00723742" w:rsidRPr="00723742" w14:paraId="1D6D4E7C" w14:textId="77777777" w:rsidTr="007C59C3">
        <w:trPr>
          <w:trHeight w:val="324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067B6" w14:textId="77777777" w:rsidR="007C59C3" w:rsidRPr="00723742" w:rsidRDefault="007C59C3" w:rsidP="007C59C3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US" w:bidi="ar-SA"/>
              </w:rPr>
              <w:t>63&lt;R≤80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79B4A" w14:textId="77777777" w:rsidR="007C59C3" w:rsidRPr="00723742" w:rsidRDefault="007C59C3" w:rsidP="007C59C3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US" w:bidi="ar-SA"/>
              </w:rPr>
              <w:t>3</w:t>
            </w:r>
          </w:p>
        </w:tc>
      </w:tr>
      <w:tr w:rsidR="00723742" w:rsidRPr="00723742" w14:paraId="7E4CBA28" w14:textId="77777777" w:rsidTr="007C59C3">
        <w:trPr>
          <w:trHeight w:val="324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8B468" w14:textId="77777777" w:rsidR="007C59C3" w:rsidRPr="00723742" w:rsidRDefault="007C59C3" w:rsidP="007C59C3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US" w:bidi="ar-SA"/>
              </w:rPr>
              <w:t>80&lt;R&lt;125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DA697" w14:textId="77777777" w:rsidR="007C59C3" w:rsidRPr="00723742" w:rsidRDefault="007C59C3" w:rsidP="007C59C3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US" w:bidi="ar-SA"/>
              </w:rPr>
              <w:t>5</w:t>
            </w:r>
          </w:p>
        </w:tc>
      </w:tr>
      <w:tr w:rsidR="00723742" w:rsidRPr="00723742" w14:paraId="0D596FBE" w14:textId="77777777" w:rsidTr="007C59C3">
        <w:trPr>
          <w:trHeight w:val="324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E7F6C" w14:textId="77777777" w:rsidR="007C59C3" w:rsidRPr="00723742" w:rsidRDefault="007C59C3" w:rsidP="007C59C3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US" w:bidi="ar-SA"/>
              </w:rPr>
              <w:t>R≥125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B4BD8" w14:textId="77777777" w:rsidR="007C59C3" w:rsidRPr="00723742" w:rsidRDefault="007C59C3" w:rsidP="007C59C3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23742">
              <w:rPr>
                <w:rFonts w:ascii="Times New Roman" w:eastAsia="Times New Roman" w:hAnsi="Times New Roman" w:cs="Times New Roman"/>
                <w:color w:val="000000" w:themeColor="text1"/>
                <w:lang w:val="en-US" w:bidi="ar-SA"/>
              </w:rPr>
              <w:t>7</w:t>
            </w:r>
          </w:p>
        </w:tc>
      </w:tr>
    </w:tbl>
    <w:p w14:paraId="3B20906F" w14:textId="77777777" w:rsidR="00BE0EEF" w:rsidRPr="00723742" w:rsidRDefault="00BE0EEF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14:paraId="6B51C5F1" w14:textId="77777777" w:rsidR="00BE0EEF" w:rsidRPr="00723742" w:rsidRDefault="007C59C3" w:rsidP="00723742">
      <w:pPr>
        <w:tabs>
          <w:tab w:val="left" w:pos="540"/>
        </w:tabs>
        <w:spacing w:after="0" w:line="240" w:lineRule="auto"/>
        <w:ind w:left="709" w:right="142"/>
        <w:jc w:val="both"/>
        <w:rPr>
          <w:rFonts w:ascii="Times New Roman" w:eastAsia="Times New Roman" w:hAnsi="Times New Roman" w:cs="Times New Roman"/>
          <w:color w:val="000000" w:themeColor="text1"/>
          <w:lang w:eastAsia="zh-CN" w:bidi="ar-SA"/>
        </w:rPr>
      </w:pPr>
      <w:r w:rsidRPr="00723742">
        <w:rPr>
          <w:rFonts w:ascii="Times New Roman" w:eastAsia="Times New Roman" w:hAnsi="Times New Roman" w:cs="Times New Roman"/>
          <w:color w:val="000000" w:themeColor="text1"/>
          <w:lang w:eastAsia="zh-CN" w:bidi="ar-SA"/>
        </w:rPr>
        <w:t>Оценката по този показател се извършва  въз основа на сумирания от двете  таблици    точков резултат.</w:t>
      </w:r>
    </w:p>
    <w:p w14:paraId="3B23A3AA" w14:textId="77777777" w:rsidR="00BE0EEF" w:rsidRPr="00723742" w:rsidRDefault="00BE0EEF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14:paraId="614A8700" w14:textId="77777777" w:rsidR="00BE0EEF" w:rsidRPr="00723742" w:rsidRDefault="00BE0EEF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14:paraId="0329E777" w14:textId="77777777" w:rsidR="00BE0EEF" w:rsidRPr="00AD1174" w:rsidRDefault="00BE0EEF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14:paraId="79A1793F" w14:textId="03FBD647" w:rsidR="00BE0EEF" w:rsidRDefault="00BE0EEF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F580621" w14:textId="7D2B44FC" w:rsidR="00723742" w:rsidRDefault="00723742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0027EA6" w14:textId="5FB6B08B" w:rsidR="00723742" w:rsidRDefault="00723742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E9FA42D" w14:textId="53052C51" w:rsidR="00723742" w:rsidRDefault="00723742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88206FB" w14:textId="220F7CD7" w:rsidR="00723742" w:rsidRDefault="00723742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734FC27" w14:textId="0BDA873E" w:rsidR="00723742" w:rsidRDefault="00723742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9830F38" w14:textId="0D6EFB64" w:rsidR="00723742" w:rsidRDefault="00723742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5AEF5CE" w14:textId="4FD20E32" w:rsidR="00723742" w:rsidRDefault="00723742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8777CA6" w14:textId="08E9C58C" w:rsidR="00723742" w:rsidRDefault="00723742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B4C50B6" w14:textId="2789F58A" w:rsidR="00723742" w:rsidRDefault="00723742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29D70B1" w14:textId="6134923E" w:rsidR="00723742" w:rsidRDefault="00723742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8DB3542" w14:textId="77777777" w:rsidR="00723742" w:rsidRPr="00177BB6" w:rsidRDefault="00723742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2B56EDC" w14:textId="77777777" w:rsidR="00BE0EEF" w:rsidRPr="00177BB6" w:rsidRDefault="00BE0EEF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56AB9F9" w14:textId="77777777" w:rsidR="00702001" w:rsidRPr="00177BB6" w:rsidRDefault="00702001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A6D6D4F" w14:textId="77777777" w:rsidR="00702001" w:rsidRPr="00177BB6" w:rsidRDefault="00702001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3074019" w14:textId="77777777" w:rsidR="003504D4" w:rsidRPr="00177BB6" w:rsidRDefault="003504D4" w:rsidP="00071E02">
      <w:pPr>
        <w:tabs>
          <w:tab w:val="left" w:pos="540"/>
        </w:tabs>
        <w:spacing w:after="0" w:line="240" w:lineRule="auto"/>
        <w:ind w:right="142"/>
        <w:jc w:val="both"/>
        <w:rPr>
          <w:rFonts w:ascii="Times New Roman" w:hAnsi="Times New Roman" w:cs="Times New Roman"/>
          <w:b/>
          <w:sz w:val="32"/>
          <w:szCs w:val="28"/>
          <w:u w:val="single"/>
          <w:lang w:val="en-US"/>
        </w:rPr>
      </w:pPr>
      <w:r w:rsidRPr="00177BB6">
        <w:rPr>
          <w:rFonts w:ascii="Times New Roman" w:hAnsi="Times New Roman" w:cs="Times New Roman"/>
          <w:b/>
          <w:i/>
          <w:sz w:val="32"/>
          <w:szCs w:val="28"/>
          <w:u w:val="single"/>
        </w:rPr>
        <w:t>По Втори показател – Предложена цена</w:t>
      </w:r>
      <w:r w:rsidRPr="00177BB6">
        <w:rPr>
          <w:rFonts w:ascii="Times New Roman" w:hAnsi="Times New Roman" w:cs="Times New Roman"/>
          <w:b/>
          <w:i/>
          <w:sz w:val="32"/>
          <w:szCs w:val="28"/>
          <w:u w:val="single"/>
          <w:lang w:val="en-US"/>
        </w:rPr>
        <w:t xml:space="preserve"> </w:t>
      </w:r>
      <w:r w:rsidRPr="00177BB6">
        <w:rPr>
          <w:rFonts w:ascii="Times New Roman" w:hAnsi="Times New Roman" w:cs="Times New Roman"/>
          <w:b/>
          <w:sz w:val="32"/>
          <w:szCs w:val="28"/>
          <w:u w:val="single"/>
          <w:lang w:val="en-US"/>
        </w:rPr>
        <w:t>(</w:t>
      </w:r>
      <w:proofErr w:type="spellStart"/>
      <w:r w:rsidRPr="00177BB6">
        <w:rPr>
          <w:rFonts w:ascii="Times New Roman" w:hAnsi="Times New Roman" w:cs="Times New Roman"/>
          <w:b/>
          <w:sz w:val="32"/>
          <w:szCs w:val="28"/>
          <w:u w:val="single"/>
        </w:rPr>
        <w:t>Оц</w:t>
      </w:r>
      <w:proofErr w:type="spellEnd"/>
      <w:r w:rsidRPr="00177BB6">
        <w:rPr>
          <w:rFonts w:ascii="Times New Roman" w:hAnsi="Times New Roman" w:cs="Times New Roman"/>
          <w:b/>
          <w:sz w:val="32"/>
          <w:szCs w:val="28"/>
          <w:u w:val="single"/>
          <w:lang w:val="en-US"/>
        </w:rPr>
        <w:t>)</w:t>
      </w:r>
    </w:p>
    <w:p w14:paraId="0832D51A" w14:textId="77777777" w:rsidR="002971FF" w:rsidRPr="00177BB6" w:rsidRDefault="002971FF" w:rsidP="0050739E">
      <w:pPr>
        <w:tabs>
          <w:tab w:val="left" w:pos="540"/>
        </w:tabs>
        <w:spacing w:after="0" w:line="240" w:lineRule="auto"/>
        <w:ind w:right="142" w:firstLine="270"/>
        <w:jc w:val="both"/>
        <w:rPr>
          <w:rFonts w:ascii="Times New Roman" w:hAnsi="Times New Roman" w:cs="Times New Roman"/>
          <w:b/>
          <w:i/>
          <w:u w:val="single"/>
          <w:lang w:val="en-US"/>
        </w:rPr>
      </w:pPr>
    </w:p>
    <w:p w14:paraId="21260E01" w14:textId="77777777" w:rsidR="003504D4" w:rsidRPr="00177BB6" w:rsidRDefault="003504D4" w:rsidP="00071E02">
      <w:pPr>
        <w:pStyle w:val="Style12ptJustifiedFirstline063cm"/>
        <w:tabs>
          <w:tab w:val="clear" w:pos="709"/>
        </w:tabs>
        <w:spacing w:before="0"/>
        <w:ind w:right="142"/>
        <w:rPr>
          <w:szCs w:val="24"/>
          <w:lang w:val="en-US"/>
        </w:rPr>
      </w:pPr>
      <w:r w:rsidRPr="00177BB6">
        <w:rPr>
          <w:szCs w:val="24"/>
          <w:lang w:val="bg-BG"/>
        </w:rPr>
        <w:t>Оценката по този показател се извършва на база предложените от участника цени за изпълнение на поръчк</w:t>
      </w:r>
      <w:r w:rsidR="00CA08F1" w:rsidRPr="00177BB6">
        <w:rPr>
          <w:szCs w:val="24"/>
          <w:lang w:val="bg-BG"/>
        </w:rPr>
        <w:t>ата без ДДС</w:t>
      </w:r>
      <w:r w:rsidR="001152CD" w:rsidRPr="00177BB6">
        <w:rPr>
          <w:szCs w:val="24"/>
          <w:lang w:val="bg-BG"/>
        </w:rPr>
        <w:t xml:space="preserve"> по следните </w:t>
      </w:r>
      <w:proofErr w:type="spellStart"/>
      <w:r w:rsidR="001152CD" w:rsidRPr="00177BB6">
        <w:rPr>
          <w:szCs w:val="24"/>
          <w:lang w:val="bg-BG"/>
        </w:rPr>
        <w:t>подпоказатели</w:t>
      </w:r>
      <w:proofErr w:type="spellEnd"/>
      <w:r w:rsidR="001152CD" w:rsidRPr="00177BB6">
        <w:rPr>
          <w:szCs w:val="24"/>
          <w:lang w:val="bg-BG"/>
        </w:rPr>
        <w:t>:</w:t>
      </w:r>
    </w:p>
    <w:p w14:paraId="4BF401BF" w14:textId="77777777" w:rsidR="003E29A8" w:rsidRPr="00177BB6" w:rsidRDefault="003E29A8" w:rsidP="00071E02">
      <w:pPr>
        <w:pStyle w:val="Style12ptJustifiedFirstline063cm"/>
        <w:tabs>
          <w:tab w:val="clear" w:pos="709"/>
        </w:tabs>
        <w:spacing w:before="0"/>
        <w:ind w:right="142"/>
        <w:rPr>
          <w:sz w:val="14"/>
          <w:szCs w:val="24"/>
          <w:lang w:val="en-US"/>
        </w:rPr>
      </w:pPr>
    </w:p>
    <w:tbl>
      <w:tblPr>
        <w:tblW w:w="907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8221"/>
      </w:tblGrid>
      <w:tr w:rsidR="002E7EB6" w:rsidRPr="00177BB6" w14:paraId="3BC4C343" w14:textId="77777777" w:rsidTr="00D13746">
        <w:trPr>
          <w:trHeight w:val="585"/>
        </w:trPr>
        <w:tc>
          <w:tcPr>
            <w:tcW w:w="851" w:type="dxa"/>
          </w:tcPr>
          <w:p w14:paraId="6AF3DDDE" w14:textId="77777777" w:rsidR="002E7EB6" w:rsidRPr="00177BB6" w:rsidRDefault="002E7EB6" w:rsidP="002E7EB6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/>
              </w:rPr>
            </w:pPr>
            <w:r w:rsidRPr="00177BB6">
              <w:rPr>
                <w:rFonts w:ascii="Times New Roman" w:hAnsi="Times New Roman" w:cs="Times New Roman"/>
                <w:b/>
              </w:rPr>
              <w:t>О</w:t>
            </w:r>
            <w:r w:rsidRPr="00177BB6">
              <w:rPr>
                <w:rFonts w:ascii="Times New Roman" w:hAnsi="Times New Roman" w:cs="Times New Roman"/>
                <w:b/>
                <w:vertAlign w:val="subscript"/>
              </w:rPr>
              <w:t xml:space="preserve">ц1 </w:t>
            </w:r>
            <w:r w:rsidRPr="00177BB6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    </w:t>
            </w:r>
          </w:p>
        </w:tc>
        <w:tc>
          <w:tcPr>
            <w:tcW w:w="8221" w:type="dxa"/>
          </w:tcPr>
          <w:p w14:paraId="2893738D" w14:textId="77777777" w:rsidR="002E7EB6" w:rsidRPr="00177BB6" w:rsidRDefault="002E7EB6" w:rsidP="002E7EB6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color w:val="auto"/>
              </w:rPr>
            </w:pPr>
            <w:r w:rsidRPr="00177BB6">
              <w:rPr>
                <w:rFonts w:ascii="Times New Roman" w:hAnsi="Times New Roman" w:cs="Times New Roman"/>
                <w:i/>
                <w:color w:val="auto"/>
              </w:rPr>
              <w:t>“Цена на предвидените за изпълнение на поръчката устройства</w:t>
            </w:r>
            <w:r w:rsidR="00A97039" w:rsidRPr="00177BB6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AC135C" w:rsidRPr="00177BB6">
              <w:rPr>
                <w:rFonts w:ascii="Times New Roman" w:hAnsi="Times New Roman" w:cs="Times New Roman"/>
                <w:i/>
                <w:color w:val="auto"/>
              </w:rPr>
              <w:t xml:space="preserve">- </w:t>
            </w:r>
            <w:r w:rsidR="009D107A" w:rsidRPr="00177BB6">
              <w:rPr>
                <w:rFonts w:ascii="Times New Roman" w:hAnsi="Times New Roman" w:cs="Times New Roman"/>
                <w:i/>
                <w:color w:val="auto"/>
              </w:rPr>
              <w:t xml:space="preserve">комуникационни </w:t>
            </w:r>
            <w:r w:rsidR="00AC135C" w:rsidRPr="00177BB6">
              <w:rPr>
                <w:rFonts w:ascii="Times New Roman" w:hAnsi="Times New Roman" w:cs="Times New Roman"/>
                <w:i/>
                <w:color w:val="auto"/>
              </w:rPr>
              <w:t>модули</w:t>
            </w:r>
            <w:r w:rsidRPr="00177BB6">
              <w:rPr>
                <w:rFonts w:ascii="Times New Roman" w:hAnsi="Times New Roman" w:cs="Times New Roman"/>
                <w:i/>
                <w:color w:val="auto"/>
              </w:rPr>
              <w:t>“</w:t>
            </w:r>
            <w:r w:rsidRPr="00177BB6">
              <w:rPr>
                <w:rFonts w:ascii="Times New Roman" w:hAnsi="Times New Roman" w:cs="Times New Roman"/>
                <w:b/>
                <w:color w:val="auto"/>
              </w:rPr>
              <w:t xml:space="preserve">  </w:t>
            </w:r>
            <w:r w:rsidR="00912499" w:rsidRPr="00177BB6">
              <w:rPr>
                <w:rFonts w:ascii="Times New Roman" w:hAnsi="Times New Roman" w:cs="Times New Roman"/>
                <w:b/>
                <w:color w:val="auto"/>
                <w:lang w:val="en-US"/>
              </w:rPr>
              <w:t>(</w:t>
            </w:r>
            <w:r w:rsidR="0085321C">
              <w:rPr>
                <w:rFonts w:ascii="Times New Roman" w:hAnsi="Times New Roman" w:cs="Times New Roman"/>
                <w:b/>
                <w:color w:val="auto"/>
              </w:rPr>
              <w:t>5</w:t>
            </w:r>
            <w:r w:rsidR="00996000" w:rsidRPr="00177BB6">
              <w:rPr>
                <w:rFonts w:ascii="Times New Roman" w:hAnsi="Times New Roman" w:cs="Times New Roman"/>
                <w:b/>
                <w:color w:val="auto"/>
                <w:lang w:val="en-US"/>
              </w:rPr>
              <w:t xml:space="preserve"> </w:t>
            </w:r>
            <w:r w:rsidR="00996000" w:rsidRPr="00177BB6">
              <w:rPr>
                <w:rFonts w:ascii="Times New Roman" w:hAnsi="Times New Roman" w:cs="Times New Roman"/>
                <w:b/>
                <w:color w:val="auto"/>
              </w:rPr>
              <w:t>точки)</w:t>
            </w:r>
            <w:r w:rsidR="00E36DD1" w:rsidRPr="00177BB6">
              <w:rPr>
                <w:rFonts w:ascii="Times New Roman" w:hAnsi="Times New Roman" w:cs="Times New Roman"/>
                <w:b/>
                <w:color w:val="auto"/>
              </w:rPr>
              <w:t xml:space="preserve"> - </w:t>
            </w:r>
            <w:r w:rsidR="00E36DD1" w:rsidRPr="00177BB6">
              <w:rPr>
                <w:rFonts w:ascii="Times New Roman" w:hAnsi="Times New Roman" w:cs="Times New Roman"/>
                <w:color w:val="auto"/>
              </w:rPr>
              <w:t xml:space="preserve">Ценова таблица </w:t>
            </w:r>
            <w:r w:rsidR="000457F6" w:rsidRPr="00177BB6">
              <w:rPr>
                <w:rFonts w:ascii="Times New Roman" w:hAnsi="Times New Roman" w:cs="Times New Roman"/>
                <w:color w:val="auto"/>
              </w:rPr>
              <w:t>1</w:t>
            </w:r>
            <w:r w:rsidR="008E2ACB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3504D4" w:rsidRPr="00177BB6" w14:paraId="20968929" w14:textId="77777777" w:rsidTr="00FA068B">
        <w:trPr>
          <w:trHeight w:val="339"/>
        </w:trPr>
        <w:tc>
          <w:tcPr>
            <w:tcW w:w="851" w:type="dxa"/>
          </w:tcPr>
          <w:p w14:paraId="0683AF6B" w14:textId="77777777" w:rsidR="003504D4" w:rsidRPr="00177BB6" w:rsidRDefault="003504D4" w:rsidP="0092557F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/>
              </w:rPr>
            </w:pPr>
            <w:r w:rsidRPr="00177BB6">
              <w:rPr>
                <w:rFonts w:ascii="Times New Roman" w:hAnsi="Times New Roman" w:cs="Times New Roman"/>
                <w:b/>
              </w:rPr>
              <w:t>О</w:t>
            </w:r>
            <w:r w:rsidR="002E7EB6" w:rsidRPr="00177BB6">
              <w:rPr>
                <w:rFonts w:ascii="Times New Roman" w:hAnsi="Times New Roman" w:cs="Times New Roman"/>
                <w:b/>
                <w:vertAlign w:val="subscript"/>
              </w:rPr>
              <w:t>ц2</w:t>
            </w:r>
            <w:r w:rsidRPr="00177BB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221" w:type="dxa"/>
          </w:tcPr>
          <w:p w14:paraId="04ED59B1" w14:textId="77777777" w:rsidR="003504D4" w:rsidRPr="00177BB6" w:rsidRDefault="0092557F" w:rsidP="0085321C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color w:val="auto"/>
              </w:rPr>
            </w:pPr>
            <w:r w:rsidRPr="00177BB6">
              <w:rPr>
                <w:rFonts w:ascii="Times New Roman" w:hAnsi="Times New Roman" w:cs="Times New Roman"/>
                <w:i/>
                <w:color w:val="auto"/>
              </w:rPr>
              <w:t>”Ц</w:t>
            </w:r>
            <w:r w:rsidR="00CE332C" w:rsidRPr="00177BB6">
              <w:rPr>
                <w:rFonts w:ascii="Times New Roman" w:hAnsi="Times New Roman" w:cs="Times New Roman"/>
                <w:i/>
                <w:color w:val="auto"/>
              </w:rPr>
              <w:t>ена</w:t>
            </w:r>
            <w:r w:rsidR="00CE332C" w:rsidRPr="00177BB6">
              <w:rPr>
                <w:rFonts w:ascii="Times New Roman" w:hAnsi="Times New Roman" w:cs="Times New Roman"/>
                <w:i/>
                <w:color w:val="auto"/>
                <w:lang w:val="en-US"/>
              </w:rPr>
              <w:t xml:space="preserve"> </w:t>
            </w:r>
            <w:r w:rsidR="00482DD2" w:rsidRPr="00177BB6">
              <w:rPr>
                <w:rFonts w:ascii="Times New Roman" w:hAnsi="Times New Roman" w:cs="Times New Roman"/>
                <w:i/>
                <w:color w:val="auto"/>
              </w:rPr>
              <w:t>н</w:t>
            </w:r>
            <w:r w:rsidR="003504D4" w:rsidRPr="00177BB6">
              <w:rPr>
                <w:rFonts w:ascii="Times New Roman" w:hAnsi="Times New Roman" w:cs="Times New Roman"/>
                <w:i/>
                <w:color w:val="auto"/>
              </w:rPr>
              <w:t xml:space="preserve">а </w:t>
            </w:r>
            <w:r w:rsidR="007121A9" w:rsidRPr="00177BB6">
              <w:rPr>
                <w:rFonts w:ascii="Times New Roman" w:hAnsi="Times New Roman" w:cs="Times New Roman"/>
                <w:i/>
                <w:color w:val="auto"/>
              </w:rPr>
              <w:t>компон</w:t>
            </w:r>
            <w:r w:rsidR="008E2ACB">
              <w:rPr>
                <w:rFonts w:ascii="Times New Roman" w:hAnsi="Times New Roman" w:cs="Times New Roman"/>
                <w:i/>
                <w:color w:val="auto"/>
              </w:rPr>
              <w:t>енти</w:t>
            </w:r>
            <w:r w:rsidR="00BD54EA">
              <w:rPr>
                <w:rFonts w:ascii="Times New Roman" w:hAnsi="Times New Roman" w:cs="Times New Roman"/>
                <w:i/>
                <w:color w:val="auto"/>
              </w:rPr>
              <w:t xml:space="preserve">, описани в Ценова таблица </w:t>
            </w:r>
            <w:r w:rsidR="00BD54EA" w:rsidRPr="00BD54EA">
              <w:rPr>
                <w:rFonts w:ascii="Times New Roman" w:hAnsi="Times New Roman" w:cs="Times New Roman"/>
                <w:i/>
                <w:color w:val="FF0000"/>
              </w:rPr>
              <w:t>2 и 3</w:t>
            </w:r>
            <w:r w:rsidR="003504D4" w:rsidRPr="00177BB6">
              <w:rPr>
                <w:rFonts w:ascii="Times New Roman" w:hAnsi="Times New Roman" w:cs="Times New Roman"/>
                <w:i/>
                <w:color w:val="auto"/>
              </w:rPr>
              <w:t>”</w:t>
            </w:r>
            <w:r w:rsidR="003B521A" w:rsidRPr="00177BB6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7D53F1" w:rsidRPr="00177BB6">
              <w:rPr>
                <w:rFonts w:ascii="Times New Roman" w:hAnsi="Times New Roman" w:cs="Times New Roman"/>
                <w:b/>
                <w:color w:val="auto"/>
                <w:lang w:val="en-US"/>
              </w:rPr>
              <w:t>(</w:t>
            </w:r>
            <w:r w:rsidR="0085321C">
              <w:rPr>
                <w:rFonts w:ascii="Times New Roman" w:hAnsi="Times New Roman" w:cs="Times New Roman"/>
                <w:b/>
                <w:color w:val="auto"/>
              </w:rPr>
              <w:t xml:space="preserve">15 </w:t>
            </w:r>
            <w:r w:rsidR="00996000" w:rsidRPr="00177BB6">
              <w:rPr>
                <w:rFonts w:ascii="Times New Roman" w:hAnsi="Times New Roman" w:cs="Times New Roman"/>
                <w:b/>
                <w:color w:val="auto"/>
              </w:rPr>
              <w:t>точки).</w:t>
            </w:r>
          </w:p>
        </w:tc>
      </w:tr>
      <w:tr w:rsidR="002E7EB6" w:rsidRPr="00177BB6" w14:paraId="2352FE48" w14:textId="77777777" w:rsidTr="00D13746">
        <w:tc>
          <w:tcPr>
            <w:tcW w:w="851" w:type="dxa"/>
          </w:tcPr>
          <w:p w14:paraId="4A18A3AA" w14:textId="77777777" w:rsidR="002E7EB6" w:rsidRPr="00177BB6" w:rsidRDefault="002E7EB6" w:rsidP="002E7EB6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/>
              </w:rPr>
            </w:pPr>
            <w:r w:rsidRPr="00177BB6">
              <w:rPr>
                <w:rFonts w:ascii="Times New Roman" w:hAnsi="Times New Roman" w:cs="Times New Roman"/>
                <w:b/>
              </w:rPr>
              <w:t>О</w:t>
            </w:r>
            <w:r w:rsidRPr="00177BB6">
              <w:rPr>
                <w:rFonts w:ascii="Times New Roman" w:hAnsi="Times New Roman" w:cs="Times New Roman"/>
                <w:b/>
                <w:vertAlign w:val="subscript"/>
              </w:rPr>
              <w:t>ц3</w:t>
            </w:r>
            <w:r w:rsidRPr="00177BB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221" w:type="dxa"/>
          </w:tcPr>
          <w:p w14:paraId="2E4B8C52" w14:textId="77777777" w:rsidR="002E7EB6" w:rsidRPr="00177BB6" w:rsidRDefault="00CE332C" w:rsidP="002E7EB6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color w:val="auto"/>
              </w:rPr>
            </w:pPr>
            <w:r w:rsidRPr="00177BB6">
              <w:rPr>
                <w:rFonts w:ascii="Times New Roman" w:hAnsi="Times New Roman" w:cs="Times New Roman"/>
                <w:i/>
                <w:color w:val="auto"/>
              </w:rPr>
              <w:t>”Цена</w:t>
            </w:r>
            <w:r w:rsidRPr="00177BB6">
              <w:rPr>
                <w:rFonts w:ascii="Times New Roman" w:hAnsi="Times New Roman" w:cs="Times New Roman"/>
                <w:i/>
                <w:color w:val="auto"/>
                <w:lang w:val="en-US"/>
              </w:rPr>
              <w:t xml:space="preserve"> </w:t>
            </w:r>
            <w:r w:rsidR="00482DD2" w:rsidRPr="00177BB6">
              <w:rPr>
                <w:rFonts w:ascii="Times New Roman" w:hAnsi="Times New Roman" w:cs="Times New Roman"/>
                <w:i/>
                <w:color w:val="auto"/>
              </w:rPr>
              <w:t>н</w:t>
            </w:r>
            <w:r w:rsidR="002E7EB6" w:rsidRPr="00177BB6">
              <w:rPr>
                <w:rFonts w:ascii="Times New Roman" w:hAnsi="Times New Roman" w:cs="Times New Roman"/>
                <w:i/>
                <w:color w:val="auto"/>
              </w:rPr>
              <w:t>а доставка, инсталиране и конфигуриране на софтуер</w:t>
            </w:r>
            <w:r w:rsidR="00AE79D0" w:rsidRPr="00177BB6">
              <w:rPr>
                <w:rFonts w:ascii="Times New Roman" w:hAnsi="Times New Roman" w:cs="Times New Roman"/>
                <w:i/>
                <w:color w:val="auto"/>
              </w:rPr>
              <w:t>на платформа</w:t>
            </w:r>
            <w:r w:rsidR="002E7EB6" w:rsidRPr="00177BB6">
              <w:rPr>
                <w:rFonts w:ascii="Times New Roman" w:hAnsi="Times New Roman" w:cs="Times New Roman"/>
                <w:i/>
                <w:color w:val="auto"/>
              </w:rPr>
              <w:t xml:space="preserve"> за </w:t>
            </w:r>
            <w:r w:rsidR="00996000" w:rsidRPr="00177BB6">
              <w:rPr>
                <w:rFonts w:ascii="Times New Roman" w:hAnsi="Times New Roman" w:cs="Times New Roman"/>
                <w:i/>
                <w:color w:val="auto"/>
              </w:rPr>
              <w:t>аналитична обработка на данни</w:t>
            </w:r>
            <w:r w:rsidR="002E7EB6" w:rsidRPr="00177BB6">
              <w:rPr>
                <w:rFonts w:ascii="Times New Roman" w:hAnsi="Times New Roman" w:cs="Times New Roman"/>
                <w:i/>
                <w:color w:val="auto"/>
              </w:rPr>
              <w:t>”</w:t>
            </w:r>
            <w:r w:rsidR="0095226B" w:rsidRPr="00177BB6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85321C">
              <w:rPr>
                <w:rFonts w:ascii="Times New Roman" w:hAnsi="Times New Roman" w:cs="Times New Roman"/>
                <w:b/>
                <w:color w:val="auto"/>
                <w:lang w:val="en-US"/>
              </w:rPr>
              <w:t>(2</w:t>
            </w:r>
            <w:r w:rsidR="00996000" w:rsidRPr="00177BB6">
              <w:rPr>
                <w:rFonts w:ascii="Times New Roman" w:hAnsi="Times New Roman" w:cs="Times New Roman"/>
                <w:b/>
                <w:color w:val="auto"/>
                <w:lang w:val="en-US"/>
              </w:rPr>
              <w:t xml:space="preserve"> </w:t>
            </w:r>
            <w:r w:rsidR="00996000" w:rsidRPr="00177BB6">
              <w:rPr>
                <w:rFonts w:ascii="Times New Roman" w:hAnsi="Times New Roman" w:cs="Times New Roman"/>
                <w:b/>
                <w:color w:val="auto"/>
              </w:rPr>
              <w:t>точки)</w:t>
            </w:r>
            <w:r w:rsidR="00E36DD1" w:rsidRPr="00177BB6">
              <w:rPr>
                <w:rFonts w:ascii="Times New Roman" w:hAnsi="Times New Roman" w:cs="Times New Roman"/>
                <w:b/>
                <w:color w:val="auto"/>
              </w:rPr>
              <w:t xml:space="preserve"> - </w:t>
            </w:r>
            <w:r w:rsidR="00BD54EA">
              <w:rPr>
                <w:rFonts w:ascii="Times New Roman" w:hAnsi="Times New Roman" w:cs="Times New Roman"/>
                <w:color w:val="auto"/>
              </w:rPr>
              <w:t>Ценова таблица 4</w:t>
            </w:r>
          </w:p>
        </w:tc>
      </w:tr>
      <w:tr w:rsidR="009E3383" w:rsidRPr="00177BB6" w14:paraId="60D75E18" w14:textId="77777777" w:rsidTr="00D13746">
        <w:tc>
          <w:tcPr>
            <w:tcW w:w="851" w:type="dxa"/>
          </w:tcPr>
          <w:p w14:paraId="41F1D77D" w14:textId="77777777" w:rsidR="009E3383" w:rsidRPr="00177BB6" w:rsidRDefault="009E3383" w:rsidP="002E7EB6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/>
              </w:rPr>
            </w:pPr>
            <w:r w:rsidRPr="00177BB6">
              <w:rPr>
                <w:rFonts w:ascii="Times New Roman" w:hAnsi="Times New Roman" w:cs="Times New Roman"/>
                <w:b/>
              </w:rPr>
              <w:t>О</w:t>
            </w:r>
            <w:r w:rsidR="001A77AA" w:rsidRPr="00177BB6">
              <w:rPr>
                <w:rFonts w:ascii="Times New Roman" w:hAnsi="Times New Roman" w:cs="Times New Roman"/>
                <w:b/>
                <w:vertAlign w:val="subscript"/>
              </w:rPr>
              <w:t>ц4</w:t>
            </w:r>
          </w:p>
        </w:tc>
        <w:tc>
          <w:tcPr>
            <w:tcW w:w="8221" w:type="dxa"/>
          </w:tcPr>
          <w:p w14:paraId="75E4AD40" w14:textId="77777777" w:rsidR="009E3383" w:rsidRPr="00177BB6" w:rsidRDefault="00482DD2" w:rsidP="000149C9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color w:val="auto"/>
              </w:rPr>
            </w:pPr>
            <w:r w:rsidRPr="00177BB6">
              <w:rPr>
                <w:rFonts w:ascii="Times New Roman" w:hAnsi="Times New Roman" w:cs="Times New Roman"/>
                <w:i/>
                <w:color w:val="auto"/>
              </w:rPr>
              <w:t>”Цена н</w:t>
            </w:r>
            <w:r w:rsidR="009E3383" w:rsidRPr="00177BB6">
              <w:rPr>
                <w:rFonts w:ascii="Times New Roman" w:hAnsi="Times New Roman" w:cs="Times New Roman"/>
                <w:i/>
                <w:color w:val="auto"/>
              </w:rPr>
              <w:t xml:space="preserve">а </w:t>
            </w:r>
            <w:r w:rsidR="00B0548A" w:rsidRPr="00177BB6">
              <w:rPr>
                <w:rFonts w:ascii="Times New Roman" w:hAnsi="Times New Roman" w:cs="Times New Roman"/>
                <w:i/>
                <w:color w:val="auto"/>
              </w:rPr>
              <w:t xml:space="preserve">5 (пет) </w:t>
            </w:r>
            <w:r w:rsidR="009E3383" w:rsidRPr="00177BB6">
              <w:rPr>
                <w:rFonts w:ascii="Times New Roman" w:hAnsi="Times New Roman" w:cs="Times New Roman"/>
                <w:i/>
                <w:color w:val="auto"/>
              </w:rPr>
              <w:t xml:space="preserve">годишен лиценз </w:t>
            </w:r>
            <w:r w:rsidR="004A67CE" w:rsidRPr="00177BB6">
              <w:rPr>
                <w:rFonts w:ascii="Times New Roman" w:hAnsi="Times New Roman" w:cs="Times New Roman"/>
                <w:i/>
                <w:color w:val="auto"/>
              </w:rPr>
              <w:t xml:space="preserve">и поддръжка </w:t>
            </w:r>
            <w:r w:rsidR="00D57377" w:rsidRPr="00177BB6">
              <w:rPr>
                <w:rFonts w:ascii="Times New Roman" w:hAnsi="Times New Roman" w:cs="Times New Roman"/>
                <w:i/>
                <w:color w:val="auto"/>
              </w:rPr>
              <w:t xml:space="preserve">на </w:t>
            </w:r>
            <w:r w:rsidR="009E3383" w:rsidRPr="00177BB6">
              <w:rPr>
                <w:rFonts w:ascii="Times New Roman" w:hAnsi="Times New Roman" w:cs="Times New Roman"/>
                <w:i/>
                <w:color w:val="auto"/>
              </w:rPr>
              <w:t>софтуерна платформа за аналитична обработка на данни</w:t>
            </w:r>
            <w:r w:rsidR="002A59C3" w:rsidRPr="00177BB6">
              <w:rPr>
                <w:rFonts w:ascii="Times New Roman" w:hAnsi="Times New Roman" w:cs="Times New Roman"/>
                <w:i/>
                <w:color w:val="auto"/>
              </w:rPr>
              <w:t xml:space="preserve"> (</w:t>
            </w:r>
            <w:r w:rsidR="00B0548A" w:rsidRPr="00177BB6">
              <w:rPr>
                <w:rFonts w:ascii="Times New Roman" w:hAnsi="Times New Roman" w:cs="Times New Roman"/>
                <w:i/>
                <w:color w:val="auto"/>
              </w:rPr>
              <w:t>за 60</w:t>
            </w:r>
            <w:r w:rsidR="002A59C3" w:rsidRPr="00177BB6">
              <w:rPr>
                <w:rFonts w:ascii="Times New Roman" w:hAnsi="Times New Roman" w:cs="Times New Roman"/>
                <w:i/>
                <w:color w:val="auto"/>
              </w:rPr>
              <w:t xml:space="preserve"> месеца)</w:t>
            </w:r>
            <w:r w:rsidR="009E3383" w:rsidRPr="00177BB6">
              <w:rPr>
                <w:rFonts w:ascii="Times New Roman" w:hAnsi="Times New Roman" w:cs="Times New Roman"/>
                <w:i/>
                <w:color w:val="auto"/>
              </w:rPr>
              <w:t>”</w:t>
            </w:r>
            <w:r w:rsidR="003216FC" w:rsidRPr="00177BB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F280C" w:rsidRPr="00177BB6">
              <w:rPr>
                <w:rFonts w:ascii="Times New Roman" w:hAnsi="Times New Roman" w:cs="Times New Roman"/>
                <w:b/>
                <w:color w:val="auto"/>
                <w:lang w:val="en-US"/>
              </w:rPr>
              <w:t>(</w:t>
            </w:r>
            <w:r w:rsidR="0085321C">
              <w:rPr>
                <w:rFonts w:ascii="Times New Roman" w:hAnsi="Times New Roman" w:cs="Times New Roman"/>
                <w:b/>
                <w:color w:val="auto"/>
              </w:rPr>
              <w:t>4</w:t>
            </w:r>
            <w:r w:rsidR="002E7C1B" w:rsidRPr="00177BB6">
              <w:rPr>
                <w:rFonts w:ascii="Times New Roman" w:hAnsi="Times New Roman" w:cs="Times New Roman"/>
                <w:b/>
                <w:color w:val="auto"/>
                <w:lang w:val="en-US"/>
              </w:rPr>
              <w:t xml:space="preserve"> </w:t>
            </w:r>
            <w:r w:rsidR="002E7C1B" w:rsidRPr="00177BB6">
              <w:rPr>
                <w:rFonts w:ascii="Times New Roman" w:hAnsi="Times New Roman" w:cs="Times New Roman"/>
                <w:b/>
                <w:color w:val="auto"/>
              </w:rPr>
              <w:t>точки)</w:t>
            </w:r>
            <w:r w:rsidR="00E36DD1" w:rsidRPr="00177BB6">
              <w:rPr>
                <w:rFonts w:ascii="Times New Roman" w:hAnsi="Times New Roman" w:cs="Times New Roman"/>
                <w:b/>
                <w:color w:val="auto"/>
              </w:rPr>
              <w:t xml:space="preserve"> - </w:t>
            </w:r>
            <w:r w:rsidR="00BD54EA">
              <w:rPr>
                <w:rFonts w:ascii="Times New Roman" w:hAnsi="Times New Roman" w:cs="Times New Roman"/>
                <w:color w:val="auto"/>
              </w:rPr>
              <w:t>Ценова таблица 5</w:t>
            </w:r>
          </w:p>
        </w:tc>
      </w:tr>
      <w:tr w:rsidR="00A91A50" w:rsidRPr="00177BB6" w14:paraId="5E5D1FF8" w14:textId="77777777" w:rsidTr="00D13746">
        <w:tc>
          <w:tcPr>
            <w:tcW w:w="851" w:type="dxa"/>
          </w:tcPr>
          <w:p w14:paraId="4141A3A6" w14:textId="77777777" w:rsidR="00A91A50" w:rsidRPr="00177BB6" w:rsidRDefault="00A91A50" w:rsidP="002E7EB6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177BB6">
              <w:rPr>
                <w:rFonts w:ascii="Times New Roman" w:hAnsi="Times New Roman" w:cs="Times New Roman"/>
                <w:b/>
              </w:rPr>
              <w:t>О</w:t>
            </w:r>
            <w:r w:rsidRPr="00177BB6">
              <w:rPr>
                <w:rFonts w:ascii="Times New Roman" w:hAnsi="Times New Roman" w:cs="Times New Roman"/>
                <w:b/>
                <w:vertAlign w:val="subscript"/>
              </w:rPr>
              <w:t>ц</w:t>
            </w:r>
            <w:proofErr w:type="spellEnd"/>
            <w:r w:rsidR="001A77AA" w:rsidRPr="00177BB6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5</w:t>
            </w:r>
          </w:p>
        </w:tc>
        <w:tc>
          <w:tcPr>
            <w:tcW w:w="8221" w:type="dxa"/>
          </w:tcPr>
          <w:p w14:paraId="0E2FE47C" w14:textId="77777777" w:rsidR="00A91A50" w:rsidRPr="00177BB6" w:rsidRDefault="00A91A50" w:rsidP="00581AAF">
            <w:pPr>
              <w:keepNext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</w:rPr>
            </w:pPr>
            <w:r w:rsidRPr="00177BB6">
              <w:rPr>
                <w:rFonts w:ascii="Times New Roman" w:hAnsi="Times New Roman" w:cs="Times New Roman"/>
                <w:i/>
              </w:rPr>
              <w:t>”</w:t>
            </w:r>
            <w:r w:rsidR="005F2913" w:rsidRPr="00177BB6">
              <w:rPr>
                <w:rFonts w:ascii="Times New Roman" w:hAnsi="Times New Roman" w:cs="Times New Roman"/>
                <w:i/>
              </w:rPr>
              <w:t>Цена</w:t>
            </w:r>
            <w:r w:rsidR="0079384F" w:rsidRPr="00177BB6">
              <w:rPr>
                <w:rFonts w:ascii="Times New Roman" w:hAnsi="Times New Roman" w:cs="Times New Roman"/>
                <w:i/>
              </w:rPr>
              <w:t xml:space="preserve"> н</w:t>
            </w:r>
            <w:r w:rsidR="00581AAF" w:rsidRPr="00177BB6">
              <w:rPr>
                <w:rFonts w:ascii="Times New Roman" w:hAnsi="Times New Roman" w:cs="Times New Roman"/>
                <w:i/>
              </w:rPr>
              <w:t xml:space="preserve">а </w:t>
            </w:r>
            <w:r w:rsidR="00446BBB" w:rsidRPr="00177BB6">
              <w:rPr>
                <w:rFonts w:ascii="Times New Roman" w:hAnsi="Times New Roman" w:cs="Times New Roman"/>
                <w:i/>
              </w:rPr>
              <w:t xml:space="preserve">5 (пет) </w:t>
            </w:r>
            <w:r w:rsidR="00581AAF" w:rsidRPr="00177BB6">
              <w:rPr>
                <w:rFonts w:ascii="Times New Roman" w:hAnsi="Times New Roman" w:cs="Times New Roman"/>
                <w:i/>
              </w:rPr>
              <w:t>годишен пренос на данни от една бройка водомер</w:t>
            </w:r>
            <w:r w:rsidR="00F51156" w:rsidRPr="00177BB6">
              <w:rPr>
                <w:rFonts w:ascii="Times New Roman" w:hAnsi="Times New Roman" w:cs="Times New Roman"/>
                <w:i/>
              </w:rPr>
              <w:t xml:space="preserve"> при 4 (четири) трансмисии на ден</w:t>
            </w:r>
            <w:r w:rsidRPr="00177BB6">
              <w:rPr>
                <w:rFonts w:ascii="Times New Roman" w:hAnsi="Times New Roman" w:cs="Times New Roman"/>
                <w:i/>
              </w:rPr>
              <w:t>”</w:t>
            </w:r>
            <w:r w:rsidR="003216FC" w:rsidRPr="00177BB6">
              <w:rPr>
                <w:rFonts w:ascii="Times New Roman" w:hAnsi="Times New Roman" w:cs="Times New Roman"/>
              </w:rPr>
              <w:t xml:space="preserve"> </w:t>
            </w:r>
            <w:r w:rsidR="002E7C1B" w:rsidRPr="00177BB6">
              <w:rPr>
                <w:rFonts w:ascii="Times New Roman" w:hAnsi="Times New Roman" w:cs="Times New Roman"/>
                <w:b/>
                <w:lang w:val="en-US"/>
              </w:rPr>
              <w:t>(</w:t>
            </w:r>
            <w:r w:rsidR="0085321C">
              <w:rPr>
                <w:rFonts w:ascii="Times New Roman" w:hAnsi="Times New Roman" w:cs="Times New Roman"/>
                <w:b/>
              </w:rPr>
              <w:t>4</w:t>
            </w:r>
            <w:r w:rsidR="002E7C1B" w:rsidRPr="00177BB6">
              <w:rPr>
                <w:rFonts w:ascii="Times New Roman" w:hAnsi="Times New Roman" w:cs="Times New Roman"/>
                <w:b/>
              </w:rPr>
              <w:t xml:space="preserve"> точки)</w:t>
            </w:r>
            <w:r w:rsidR="000457F6" w:rsidRPr="00177BB6">
              <w:rPr>
                <w:rFonts w:ascii="Times New Roman" w:hAnsi="Times New Roman" w:cs="Times New Roman"/>
                <w:b/>
              </w:rPr>
              <w:t xml:space="preserve"> - </w:t>
            </w:r>
            <w:r w:rsidR="00BD54EA">
              <w:rPr>
                <w:rFonts w:ascii="Times New Roman" w:hAnsi="Times New Roman" w:cs="Times New Roman"/>
              </w:rPr>
              <w:t>Ценова таблица 6</w:t>
            </w:r>
          </w:p>
        </w:tc>
      </w:tr>
    </w:tbl>
    <w:p w14:paraId="35A04C67" w14:textId="77777777" w:rsidR="00AD040B" w:rsidRPr="00177BB6" w:rsidRDefault="00AD040B" w:rsidP="00AD040B">
      <w:pPr>
        <w:spacing w:before="60" w:after="60"/>
        <w:jc w:val="both"/>
        <w:rPr>
          <w:rFonts w:ascii="Times New Roman" w:hAnsi="Times New Roman" w:cs="Times New Roman"/>
          <w:b/>
          <w:bCs/>
        </w:rPr>
      </w:pPr>
    </w:p>
    <w:p w14:paraId="619FE70E" w14:textId="77777777" w:rsidR="00981856" w:rsidRPr="00177BB6" w:rsidRDefault="00BD66FB" w:rsidP="00981856">
      <w:pPr>
        <w:pStyle w:val="BodyText2"/>
        <w:tabs>
          <w:tab w:val="left" w:pos="709"/>
        </w:tabs>
        <w:spacing w:after="0" w:line="240" w:lineRule="auto"/>
        <w:ind w:left="357" w:right="142" w:hanging="357"/>
        <w:jc w:val="both"/>
        <w:rPr>
          <w:b/>
          <w:lang w:val="ru-RU"/>
        </w:rPr>
      </w:pPr>
      <w:r w:rsidRPr="00177BB6">
        <w:rPr>
          <w:b/>
          <w:lang w:val="ru-RU"/>
        </w:rPr>
        <w:tab/>
      </w:r>
      <w:r w:rsidRPr="00177BB6">
        <w:rPr>
          <w:b/>
          <w:lang w:val="ru-RU"/>
        </w:rPr>
        <w:tab/>
      </w:r>
      <w:r w:rsidR="00981856" w:rsidRPr="00177BB6">
        <w:rPr>
          <w:b/>
          <w:lang w:val="ru-RU"/>
        </w:rPr>
        <w:t>Оценките на участници</w:t>
      </w:r>
      <w:r w:rsidR="00981856" w:rsidRPr="00177BB6">
        <w:rPr>
          <w:b/>
        </w:rPr>
        <w:t>те</w:t>
      </w:r>
      <w:r w:rsidR="00981856" w:rsidRPr="00177BB6">
        <w:rPr>
          <w:b/>
          <w:lang w:val="ru-RU"/>
        </w:rPr>
        <w:t xml:space="preserve"> за подпоказателя </w:t>
      </w:r>
      <w:r w:rsidR="00981856" w:rsidRPr="00177BB6">
        <w:rPr>
          <w:b/>
        </w:rPr>
        <w:t>О</w:t>
      </w:r>
      <w:r w:rsidR="00981856" w:rsidRPr="00177BB6">
        <w:rPr>
          <w:b/>
          <w:vertAlign w:val="subscript"/>
        </w:rPr>
        <w:t>ц1</w:t>
      </w:r>
      <w:r w:rsidR="00981856" w:rsidRPr="00177BB6">
        <w:rPr>
          <w:b/>
        </w:rPr>
        <w:t xml:space="preserve"> </w:t>
      </w:r>
      <w:r w:rsidR="00981856" w:rsidRPr="00177BB6">
        <w:rPr>
          <w:b/>
          <w:lang w:val="ru-RU"/>
        </w:rPr>
        <w:t>се определят по формулата:</w:t>
      </w:r>
    </w:p>
    <w:p w14:paraId="4E6FE38B" w14:textId="77777777" w:rsidR="00981856" w:rsidRPr="00177BB6" w:rsidRDefault="00981856" w:rsidP="00981856">
      <w:pPr>
        <w:shd w:val="clear" w:color="auto" w:fill="FFFFFF"/>
        <w:spacing w:after="0" w:line="240" w:lineRule="auto"/>
        <w:ind w:left="709" w:right="142"/>
        <w:rPr>
          <w:rFonts w:ascii="Times New Roman" w:hAnsi="Times New Roman" w:cs="Times New Roman"/>
          <w:b/>
          <w:lang w:val="en-US"/>
        </w:rPr>
      </w:pPr>
      <w:r w:rsidRPr="00177BB6">
        <w:rPr>
          <w:rFonts w:ascii="Times New Roman" w:hAnsi="Times New Roman" w:cs="Times New Roman"/>
          <w:b/>
        </w:rPr>
        <w:t>О</w:t>
      </w:r>
      <w:r w:rsidRPr="00177BB6">
        <w:rPr>
          <w:rFonts w:ascii="Times New Roman" w:hAnsi="Times New Roman" w:cs="Times New Roman"/>
          <w:b/>
          <w:vertAlign w:val="subscript"/>
        </w:rPr>
        <w:t>ц1</w:t>
      </w:r>
      <w:r w:rsidR="0085321C" w:rsidRPr="0085321C">
        <w:rPr>
          <w:rFonts w:ascii="Times New Roman" w:hAnsi="Times New Roman" w:cs="Times New Roman"/>
          <w:b/>
          <w:noProof/>
          <w:position w:val="-28"/>
        </w:rPr>
        <w:object w:dxaOrig="2480" w:dyaOrig="660" w14:anchorId="70458F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25.25pt;height:32.25pt" o:ole="" fillcolor="window">
            <v:imagedata r:id="rId7" o:title=""/>
          </v:shape>
          <o:OLEObject Type="Embed" ProgID="Equation.3" ShapeID="_x0000_i1025" DrawAspect="Content" ObjectID="_1643444210" r:id="rId8"/>
        </w:object>
      </w:r>
    </w:p>
    <w:p w14:paraId="2341A164" w14:textId="77777777" w:rsidR="00981856" w:rsidRPr="00177BB6" w:rsidRDefault="00981856" w:rsidP="00981856">
      <w:pPr>
        <w:shd w:val="clear" w:color="auto" w:fill="FFFFFF"/>
        <w:spacing w:after="0" w:line="240" w:lineRule="auto"/>
        <w:ind w:left="709" w:right="142"/>
        <w:rPr>
          <w:rFonts w:ascii="Times New Roman" w:hAnsi="Times New Roman" w:cs="Times New Roman"/>
        </w:rPr>
      </w:pPr>
      <w:r w:rsidRPr="00177BB6">
        <w:rPr>
          <w:rFonts w:ascii="Times New Roman" w:hAnsi="Times New Roman" w:cs="Times New Roman"/>
          <w:lang w:val="ru-RU"/>
        </w:rPr>
        <w:t xml:space="preserve">където </w:t>
      </w:r>
      <w:r w:rsidRPr="00177BB6">
        <w:rPr>
          <w:rFonts w:ascii="Times New Roman" w:hAnsi="Times New Roman" w:cs="Times New Roman"/>
        </w:rPr>
        <w:t>:</w:t>
      </w:r>
    </w:p>
    <w:p w14:paraId="27D930ED" w14:textId="76B75822" w:rsidR="00981856" w:rsidRPr="00177BB6" w:rsidRDefault="00981856" w:rsidP="00981856">
      <w:pPr>
        <w:spacing w:after="0"/>
        <w:ind w:left="709"/>
        <w:rPr>
          <w:rFonts w:ascii="Times New Roman" w:hAnsi="Times New Roman" w:cs="Times New Roman"/>
          <w:b/>
        </w:rPr>
      </w:pPr>
      <w:r w:rsidRPr="00177BB6">
        <w:rPr>
          <w:rFonts w:ascii="Times New Roman" w:hAnsi="Times New Roman" w:cs="Times New Roman"/>
          <w:b/>
        </w:rPr>
        <w:t>О</w:t>
      </w:r>
      <w:r w:rsidRPr="00177BB6">
        <w:rPr>
          <w:rFonts w:ascii="Times New Roman" w:hAnsi="Times New Roman" w:cs="Times New Roman"/>
          <w:b/>
          <w:vertAlign w:val="subscript"/>
        </w:rPr>
        <w:t xml:space="preserve"> ц1</w:t>
      </w:r>
      <w:r w:rsidRPr="00177BB6">
        <w:rPr>
          <w:rFonts w:ascii="Times New Roman" w:hAnsi="Times New Roman" w:cs="Times New Roman"/>
        </w:rPr>
        <w:t xml:space="preserve"> – Оценка по показател:</w:t>
      </w:r>
      <w:r w:rsidRPr="00177BB6">
        <w:rPr>
          <w:rFonts w:ascii="Times New Roman" w:hAnsi="Times New Roman" w:cs="Times New Roman"/>
          <w:b/>
        </w:rPr>
        <w:t xml:space="preserve"> </w:t>
      </w:r>
      <w:r w:rsidRPr="00177BB6">
        <w:rPr>
          <w:rFonts w:ascii="Times New Roman" w:hAnsi="Times New Roman" w:cs="Times New Roman"/>
        </w:rPr>
        <w:t>“</w:t>
      </w:r>
      <w:r w:rsidRPr="00177BB6">
        <w:rPr>
          <w:rFonts w:ascii="Times New Roman" w:hAnsi="Times New Roman" w:cs="Times New Roman"/>
          <w:i/>
        </w:rPr>
        <w:t xml:space="preserve">Цена на предвидените за изпълнение на поръчката устройства </w:t>
      </w:r>
      <w:r w:rsidR="009D107A" w:rsidRPr="00177BB6">
        <w:rPr>
          <w:rFonts w:ascii="Times New Roman" w:hAnsi="Times New Roman" w:cs="Times New Roman"/>
          <w:i/>
        </w:rPr>
        <w:t>- комуникационни модули</w:t>
      </w:r>
      <w:r w:rsidRPr="00177BB6">
        <w:rPr>
          <w:rFonts w:ascii="Times New Roman" w:hAnsi="Times New Roman" w:cs="Times New Roman"/>
          <w:i/>
        </w:rPr>
        <w:t>“</w:t>
      </w:r>
      <w:r w:rsidR="000F7425">
        <w:rPr>
          <w:rFonts w:ascii="Times New Roman" w:hAnsi="Times New Roman" w:cs="Times New Roman"/>
          <w:i/>
        </w:rPr>
        <w:t>. Оценява се стойността в клетка „Общо“ от Ценова таблица 1.</w:t>
      </w:r>
    </w:p>
    <w:p w14:paraId="5236C565" w14:textId="77777777" w:rsidR="00981856" w:rsidRPr="00177BB6" w:rsidRDefault="00981856" w:rsidP="00981856">
      <w:pPr>
        <w:pStyle w:val="Style12ptJustifiedFirstline063cm"/>
        <w:tabs>
          <w:tab w:val="left" w:pos="2340"/>
        </w:tabs>
        <w:spacing w:before="0"/>
        <w:ind w:left="709" w:right="142" w:firstLine="0"/>
        <w:rPr>
          <w:szCs w:val="24"/>
          <w:lang w:val="bg-BG"/>
        </w:rPr>
      </w:pPr>
      <w:proofErr w:type="spellStart"/>
      <w:r w:rsidRPr="00177BB6">
        <w:rPr>
          <w:b/>
          <w:szCs w:val="24"/>
          <w:lang w:val="bg-BG"/>
        </w:rPr>
        <w:t>ПЦ</w:t>
      </w:r>
      <w:r w:rsidRPr="00177BB6">
        <w:rPr>
          <w:szCs w:val="24"/>
          <w:lang w:val="bg-BG"/>
        </w:rPr>
        <w:t>минимална</w:t>
      </w:r>
      <w:proofErr w:type="spellEnd"/>
      <w:r w:rsidRPr="00177BB6">
        <w:rPr>
          <w:szCs w:val="24"/>
          <w:lang w:val="bg-BG"/>
        </w:rPr>
        <w:t xml:space="preserve"> – най-ниската ненулева предложена цена по показателя</w:t>
      </w:r>
    </w:p>
    <w:p w14:paraId="1A3F909B" w14:textId="77777777" w:rsidR="00981856" w:rsidRPr="00177BB6" w:rsidRDefault="00981856" w:rsidP="00981856">
      <w:pPr>
        <w:pStyle w:val="Style12ptJustifiedFirstline063cm"/>
        <w:tabs>
          <w:tab w:val="left" w:pos="2340"/>
        </w:tabs>
        <w:spacing w:before="0"/>
        <w:ind w:left="709" w:right="142" w:firstLine="0"/>
        <w:rPr>
          <w:szCs w:val="24"/>
          <w:lang w:val="bg-BG"/>
        </w:rPr>
      </w:pPr>
      <w:proofErr w:type="spellStart"/>
      <w:r w:rsidRPr="00177BB6">
        <w:rPr>
          <w:b/>
          <w:szCs w:val="24"/>
          <w:lang w:val="bg-BG"/>
        </w:rPr>
        <w:t>ПЦ</w:t>
      </w:r>
      <w:r w:rsidRPr="00177BB6">
        <w:rPr>
          <w:szCs w:val="24"/>
          <w:lang w:val="bg-BG"/>
        </w:rPr>
        <w:t>участник</w:t>
      </w:r>
      <w:proofErr w:type="spellEnd"/>
      <w:r w:rsidRPr="00177BB6">
        <w:rPr>
          <w:b/>
          <w:szCs w:val="24"/>
          <w:lang w:val="bg-BG"/>
        </w:rPr>
        <w:t xml:space="preserve"> </w:t>
      </w:r>
      <w:r w:rsidRPr="00177BB6">
        <w:rPr>
          <w:szCs w:val="24"/>
          <w:lang w:val="bg-BG"/>
        </w:rPr>
        <w:t>– цената предложена по показателя измежду участниците</w:t>
      </w:r>
    </w:p>
    <w:p w14:paraId="139B46C7" w14:textId="77777777" w:rsidR="00981856" w:rsidRPr="00177BB6" w:rsidRDefault="00981856" w:rsidP="00981856">
      <w:pPr>
        <w:pStyle w:val="BodyText2"/>
        <w:tabs>
          <w:tab w:val="left" w:pos="709"/>
        </w:tabs>
        <w:spacing w:after="0" w:line="240" w:lineRule="auto"/>
        <w:ind w:left="357" w:right="142"/>
        <w:jc w:val="both"/>
      </w:pPr>
    </w:p>
    <w:p w14:paraId="46F70A2C" w14:textId="77777777" w:rsidR="00981856" w:rsidRPr="00177BB6" w:rsidRDefault="00981856" w:rsidP="00981856">
      <w:pPr>
        <w:pStyle w:val="BodyText2"/>
        <w:tabs>
          <w:tab w:val="left" w:pos="709"/>
        </w:tabs>
        <w:spacing w:after="0" w:line="240" w:lineRule="auto"/>
        <w:ind w:left="357" w:right="142"/>
        <w:jc w:val="both"/>
      </w:pPr>
    </w:p>
    <w:p w14:paraId="0E4E1793" w14:textId="3A17C32F" w:rsidR="00981856" w:rsidRPr="00723742" w:rsidRDefault="00BD66FB" w:rsidP="00981856">
      <w:pPr>
        <w:pStyle w:val="BodyText2"/>
        <w:tabs>
          <w:tab w:val="left" w:pos="709"/>
        </w:tabs>
        <w:spacing w:after="0" w:line="240" w:lineRule="auto"/>
        <w:ind w:right="142"/>
        <w:jc w:val="both"/>
        <w:rPr>
          <w:lang w:val="ru-RU"/>
        </w:rPr>
      </w:pPr>
      <w:r w:rsidRPr="00177BB6">
        <w:rPr>
          <w:b/>
          <w:lang w:val="ru-RU"/>
        </w:rPr>
        <w:tab/>
      </w:r>
      <w:r w:rsidR="00981856" w:rsidRPr="00723742">
        <w:rPr>
          <w:lang w:val="ru-RU"/>
        </w:rPr>
        <w:t>Оценките на участници</w:t>
      </w:r>
      <w:r w:rsidR="00981856" w:rsidRPr="00723742">
        <w:t>те</w:t>
      </w:r>
      <w:r w:rsidR="00981856" w:rsidRPr="00723742">
        <w:rPr>
          <w:lang w:val="ru-RU"/>
        </w:rPr>
        <w:t xml:space="preserve"> за подпоказател </w:t>
      </w:r>
      <w:r w:rsidR="00981856" w:rsidRPr="00723742">
        <w:t>О</w:t>
      </w:r>
      <w:r w:rsidR="00981856" w:rsidRPr="00723742">
        <w:rPr>
          <w:vertAlign w:val="subscript"/>
        </w:rPr>
        <w:t xml:space="preserve">ц2 </w:t>
      </w:r>
      <w:r w:rsidR="00981856" w:rsidRPr="00723742">
        <w:rPr>
          <w:lang w:val="ru-RU"/>
        </w:rPr>
        <w:t xml:space="preserve">се </w:t>
      </w:r>
      <w:r w:rsidR="00ED4096" w:rsidRPr="00723742">
        <w:rPr>
          <w:lang w:val="ru-RU"/>
        </w:rPr>
        <w:t>изчисляват</w:t>
      </w:r>
      <w:r w:rsidR="00AA0763" w:rsidRPr="00723742">
        <w:rPr>
          <w:lang w:val="ru-RU"/>
        </w:rPr>
        <w:t xml:space="preserve"> спрямо сумар</w:t>
      </w:r>
      <w:r w:rsidR="00880577" w:rsidRPr="00723742">
        <w:t>на</w:t>
      </w:r>
      <w:r w:rsidR="00AA0763" w:rsidRPr="00723742">
        <w:rPr>
          <w:lang w:val="ru-RU"/>
        </w:rPr>
        <w:t xml:space="preserve"> </w:t>
      </w:r>
      <w:r w:rsidR="00880577" w:rsidRPr="00723742">
        <w:rPr>
          <w:lang w:val="ru-RU"/>
        </w:rPr>
        <w:t>стойност</w:t>
      </w:r>
      <w:r w:rsidR="00C55759" w:rsidRPr="00723742">
        <w:rPr>
          <w:lang w:val="ru-RU"/>
        </w:rPr>
        <w:t xml:space="preserve"> за оценяване </w:t>
      </w:r>
      <w:r w:rsidR="00ED4096" w:rsidRPr="00723742">
        <w:rPr>
          <w:lang w:val="ru-RU"/>
        </w:rPr>
        <w:t xml:space="preserve"> по Ценови таблици 2 и 3</w:t>
      </w:r>
      <w:r w:rsidR="00C55759" w:rsidRPr="00723742">
        <w:rPr>
          <w:lang w:val="ru-RU"/>
        </w:rPr>
        <w:t>, която се получава след</w:t>
      </w:r>
      <w:r w:rsidR="00AA0763" w:rsidRPr="00723742">
        <w:rPr>
          <w:lang w:val="ru-RU"/>
        </w:rPr>
        <w:t xml:space="preserve"> умножението на предложената стойност </w:t>
      </w:r>
      <w:r w:rsidR="00ED4096" w:rsidRPr="00723742">
        <w:rPr>
          <w:lang w:val="ru-RU"/>
        </w:rPr>
        <w:t xml:space="preserve">за </w:t>
      </w:r>
      <w:r w:rsidR="00AA0763" w:rsidRPr="00723742">
        <w:rPr>
          <w:lang w:val="ru-RU"/>
        </w:rPr>
        <w:t xml:space="preserve">всеки един </w:t>
      </w:r>
      <w:r w:rsidR="00F1644F" w:rsidRPr="00723742">
        <w:rPr>
          <w:lang w:val="ru-RU"/>
        </w:rPr>
        <w:t>подпоказател</w:t>
      </w:r>
      <w:r w:rsidR="00AA0763" w:rsidRPr="00723742">
        <w:rPr>
          <w:lang w:val="ru-RU"/>
        </w:rPr>
        <w:t xml:space="preserve"> по предварително заложен коефициент</w:t>
      </w:r>
      <w:r w:rsidR="00C55759" w:rsidRPr="00723742">
        <w:rPr>
          <w:lang w:val="ru-RU"/>
        </w:rPr>
        <w:t xml:space="preserve"> и се</w:t>
      </w:r>
      <w:r w:rsidR="00624957">
        <w:rPr>
          <w:lang w:val="en-US"/>
        </w:rPr>
        <w:t xml:space="preserve"> </w:t>
      </w:r>
      <w:r w:rsidR="00981856" w:rsidRPr="00723742">
        <w:rPr>
          <w:lang w:val="ru-RU"/>
        </w:rPr>
        <w:t>определя</w:t>
      </w:r>
      <w:r w:rsidR="00AA0763" w:rsidRPr="00723742">
        <w:rPr>
          <w:lang w:val="ru-RU"/>
        </w:rPr>
        <w:t xml:space="preserve"> </w:t>
      </w:r>
      <w:r w:rsidR="00981856" w:rsidRPr="00723742">
        <w:rPr>
          <w:lang w:val="ru-RU"/>
        </w:rPr>
        <w:t>по формулата:</w:t>
      </w:r>
    </w:p>
    <w:p w14:paraId="43391F74" w14:textId="67256DE3" w:rsidR="00C55759" w:rsidRPr="00177BB6" w:rsidRDefault="00981856" w:rsidP="00981856">
      <w:pPr>
        <w:shd w:val="clear" w:color="auto" w:fill="FFFFFF"/>
        <w:spacing w:after="0" w:line="240" w:lineRule="auto"/>
        <w:ind w:left="709" w:right="142"/>
        <w:rPr>
          <w:rFonts w:ascii="Times New Roman" w:hAnsi="Times New Roman" w:cs="Times New Roman"/>
          <w:b/>
          <w:noProof/>
        </w:rPr>
      </w:pPr>
      <w:r w:rsidRPr="00177BB6">
        <w:rPr>
          <w:rFonts w:ascii="Times New Roman" w:hAnsi="Times New Roman" w:cs="Times New Roman"/>
          <w:b/>
        </w:rPr>
        <w:lastRenderedPageBreak/>
        <w:t>О</w:t>
      </w:r>
      <w:r w:rsidRPr="00177BB6">
        <w:rPr>
          <w:rFonts w:ascii="Times New Roman" w:hAnsi="Times New Roman" w:cs="Times New Roman"/>
          <w:b/>
          <w:vertAlign w:val="subscript"/>
        </w:rPr>
        <w:t xml:space="preserve">ц2 </w:t>
      </w:r>
      <w:r w:rsidR="008421A5" w:rsidRPr="00177BB6">
        <w:rPr>
          <w:rFonts w:ascii="Times New Roman" w:hAnsi="Times New Roman" w:cs="Times New Roman"/>
          <w:b/>
          <w:noProof/>
          <w:position w:val="-28"/>
        </w:rPr>
        <w:object w:dxaOrig="2560" w:dyaOrig="660" w14:anchorId="7C3DCF71">
          <v:shape id="_x0000_i1026" type="#_x0000_t75" alt="" style="width:129.75pt;height:32.25pt" o:ole="" fillcolor="window">
            <v:imagedata r:id="rId9" o:title=""/>
          </v:shape>
          <o:OLEObject Type="Embed" ProgID="Equation.3" ShapeID="_x0000_i1026" DrawAspect="Content" ObjectID="_1643444211" r:id="rId10"/>
        </w:object>
      </w:r>
      <w:r w:rsidR="00C55759">
        <w:rPr>
          <w:rFonts w:ascii="Times New Roman" w:hAnsi="Times New Roman" w:cs="Times New Roman"/>
          <w:b/>
        </w:rPr>
        <w:tab/>
      </w:r>
      <w:r w:rsidR="00C55759">
        <w:rPr>
          <w:rFonts w:ascii="Times New Roman" w:hAnsi="Times New Roman" w:cs="Times New Roman"/>
          <w:b/>
        </w:rPr>
        <w:tab/>
      </w:r>
      <w:r w:rsidR="00C55759">
        <w:rPr>
          <w:rFonts w:ascii="Times New Roman" w:hAnsi="Times New Roman" w:cs="Times New Roman"/>
          <w:b/>
        </w:rPr>
        <w:tab/>
      </w:r>
      <w:r w:rsidR="00C55759">
        <w:rPr>
          <w:rFonts w:ascii="Times New Roman" w:hAnsi="Times New Roman" w:cs="Times New Roman"/>
          <w:b/>
        </w:rPr>
        <w:tab/>
      </w:r>
    </w:p>
    <w:p w14:paraId="01787A57" w14:textId="77777777" w:rsidR="00981856" w:rsidRPr="00177BB6" w:rsidRDefault="00981856" w:rsidP="00981856">
      <w:pPr>
        <w:shd w:val="clear" w:color="auto" w:fill="FFFFFF"/>
        <w:spacing w:after="0" w:line="240" w:lineRule="auto"/>
        <w:ind w:left="709" w:right="142"/>
        <w:rPr>
          <w:rFonts w:ascii="Times New Roman" w:hAnsi="Times New Roman" w:cs="Times New Roman"/>
        </w:rPr>
      </w:pPr>
      <w:r w:rsidRPr="00177BB6">
        <w:rPr>
          <w:rFonts w:ascii="Times New Roman" w:hAnsi="Times New Roman" w:cs="Times New Roman"/>
          <w:lang w:val="ru-RU"/>
        </w:rPr>
        <w:t>където</w:t>
      </w:r>
      <w:r w:rsidRPr="00177BB6">
        <w:rPr>
          <w:rFonts w:ascii="Times New Roman" w:hAnsi="Times New Roman" w:cs="Times New Roman"/>
        </w:rPr>
        <w:t>:</w:t>
      </w:r>
    </w:p>
    <w:p w14:paraId="05F9FCE1" w14:textId="77777777" w:rsidR="00981856" w:rsidRPr="00177BB6" w:rsidRDefault="00981856" w:rsidP="00981856">
      <w:pPr>
        <w:pStyle w:val="Style12ptJustifiedFirstline063cm"/>
        <w:tabs>
          <w:tab w:val="clear" w:pos="709"/>
          <w:tab w:val="left" w:pos="2340"/>
        </w:tabs>
        <w:spacing w:before="0"/>
        <w:ind w:left="709" w:right="142" w:firstLine="0"/>
        <w:rPr>
          <w:szCs w:val="24"/>
          <w:lang w:val="en-US"/>
        </w:rPr>
      </w:pPr>
      <w:r w:rsidRPr="00177BB6">
        <w:rPr>
          <w:b/>
          <w:szCs w:val="24"/>
          <w:lang w:val="bg-BG"/>
        </w:rPr>
        <w:t>О</w:t>
      </w:r>
      <w:r w:rsidRPr="00177BB6">
        <w:rPr>
          <w:b/>
          <w:szCs w:val="24"/>
          <w:vertAlign w:val="subscript"/>
          <w:lang w:val="en-US"/>
        </w:rPr>
        <w:t>ц</w:t>
      </w:r>
      <w:r w:rsidRPr="00177BB6">
        <w:rPr>
          <w:b/>
          <w:szCs w:val="24"/>
          <w:vertAlign w:val="subscript"/>
          <w:lang w:val="bg-BG"/>
        </w:rPr>
        <w:t>2</w:t>
      </w:r>
      <w:r w:rsidRPr="00177BB6">
        <w:rPr>
          <w:b/>
          <w:szCs w:val="24"/>
          <w:lang w:val="bg-BG"/>
        </w:rPr>
        <w:t xml:space="preserve"> </w:t>
      </w:r>
      <w:r w:rsidRPr="00177BB6">
        <w:rPr>
          <w:szCs w:val="24"/>
          <w:lang w:val="bg-BG"/>
        </w:rPr>
        <w:t xml:space="preserve">– Оценка по </w:t>
      </w:r>
      <w:proofErr w:type="spellStart"/>
      <w:r w:rsidRPr="00177BB6">
        <w:rPr>
          <w:szCs w:val="24"/>
          <w:lang w:val="bg-BG"/>
        </w:rPr>
        <w:t>подпоказателя</w:t>
      </w:r>
      <w:proofErr w:type="spellEnd"/>
      <w:r w:rsidRPr="00177BB6">
        <w:rPr>
          <w:szCs w:val="24"/>
          <w:lang w:val="bg-BG"/>
        </w:rPr>
        <w:t>:</w:t>
      </w:r>
      <w:r w:rsidRPr="00177BB6">
        <w:rPr>
          <w:szCs w:val="24"/>
          <w:lang w:val="en-US"/>
        </w:rPr>
        <w:t xml:space="preserve"> </w:t>
      </w:r>
      <w:r w:rsidR="00D645E2" w:rsidRPr="00177BB6">
        <w:rPr>
          <w:i/>
        </w:rPr>
        <w:t>”</w:t>
      </w:r>
      <w:proofErr w:type="spellStart"/>
      <w:r w:rsidR="00D645E2" w:rsidRPr="00177BB6">
        <w:rPr>
          <w:i/>
        </w:rPr>
        <w:t>Цена</w:t>
      </w:r>
      <w:proofErr w:type="spellEnd"/>
      <w:r w:rsidR="00D645E2" w:rsidRPr="00177BB6">
        <w:rPr>
          <w:i/>
          <w:lang w:val="en-US"/>
        </w:rPr>
        <w:t xml:space="preserve"> </w:t>
      </w:r>
      <w:proofErr w:type="spellStart"/>
      <w:r w:rsidR="00D645E2" w:rsidRPr="00177BB6">
        <w:rPr>
          <w:i/>
        </w:rPr>
        <w:t>н</w:t>
      </w:r>
      <w:r w:rsidR="004D08C0" w:rsidRPr="00177BB6">
        <w:rPr>
          <w:i/>
        </w:rPr>
        <w:t>а</w:t>
      </w:r>
      <w:proofErr w:type="spellEnd"/>
      <w:r w:rsidR="004D08C0" w:rsidRPr="00177BB6">
        <w:rPr>
          <w:i/>
        </w:rPr>
        <w:t xml:space="preserve"> </w:t>
      </w:r>
      <w:r w:rsidR="004D08C0" w:rsidRPr="00177BB6">
        <w:rPr>
          <w:i/>
          <w:lang w:val="bg-BG"/>
        </w:rPr>
        <w:t>компоненти, описани в Ценова таблица</w:t>
      </w:r>
      <w:r w:rsidR="009C6A0B" w:rsidRPr="00177BB6">
        <w:rPr>
          <w:i/>
          <w:lang w:val="bg-BG"/>
        </w:rPr>
        <w:t xml:space="preserve"> 2</w:t>
      </w:r>
      <w:r w:rsidR="00D645E2" w:rsidRPr="00177BB6">
        <w:rPr>
          <w:i/>
        </w:rPr>
        <w:t>”</w:t>
      </w:r>
    </w:p>
    <w:p w14:paraId="6266E9BA" w14:textId="2E202A39" w:rsidR="00981856" w:rsidRPr="00177BB6" w:rsidRDefault="00C55759" w:rsidP="00981856">
      <w:pPr>
        <w:pStyle w:val="Style12ptJustifiedFirstline063cm"/>
        <w:tabs>
          <w:tab w:val="left" w:pos="2340"/>
        </w:tabs>
        <w:spacing w:before="0"/>
        <w:ind w:left="709" w:right="142" w:firstLine="0"/>
        <w:rPr>
          <w:szCs w:val="24"/>
          <w:lang w:val="bg-BG"/>
        </w:rPr>
      </w:pPr>
      <w:proofErr w:type="spellStart"/>
      <w:r>
        <w:rPr>
          <w:b/>
          <w:szCs w:val="24"/>
          <w:lang w:val="bg-BG"/>
        </w:rPr>
        <w:t>СО</w:t>
      </w:r>
      <w:r w:rsidRPr="00177BB6">
        <w:rPr>
          <w:szCs w:val="24"/>
          <w:lang w:val="bg-BG"/>
        </w:rPr>
        <w:t>минимална</w:t>
      </w:r>
      <w:proofErr w:type="spellEnd"/>
      <w:r w:rsidRPr="00177BB6">
        <w:rPr>
          <w:szCs w:val="24"/>
          <w:lang w:val="bg-BG"/>
        </w:rPr>
        <w:t xml:space="preserve"> </w:t>
      </w:r>
      <w:r w:rsidR="00981856" w:rsidRPr="00177BB6">
        <w:rPr>
          <w:szCs w:val="24"/>
          <w:lang w:val="bg-BG"/>
        </w:rPr>
        <w:t xml:space="preserve">– най-ниската </w:t>
      </w:r>
      <w:r>
        <w:rPr>
          <w:szCs w:val="24"/>
          <w:lang w:val="bg-BG"/>
        </w:rPr>
        <w:t>стойност за оценяване</w:t>
      </w:r>
      <w:r w:rsidR="00981856" w:rsidRPr="00177BB6">
        <w:rPr>
          <w:szCs w:val="24"/>
          <w:lang w:val="bg-BG"/>
        </w:rPr>
        <w:t xml:space="preserve"> по показателя</w:t>
      </w:r>
      <w:r w:rsidR="00417757">
        <w:rPr>
          <w:szCs w:val="24"/>
          <w:lang w:val="bg-BG"/>
        </w:rPr>
        <w:t xml:space="preserve"> </w:t>
      </w:r>
      <w:r w:rsidR="00417757">
        <w:rPr>
          <w:szCs w:val="24"/>
          <w:lang w:val="en-US"/>
        </w:rPr>
        <w:t>(</w:t>
      </w:r>
      <w:r w:rsidR="00417757">
        <w:rPr>
          <w:szCs w:val="24"/>
          <w:lang w:val="bg-BG"/>
        </w:rPr>
        <w:t>стойността за оценяване в клетка „Общо“</w:t>
      </w:r>
      <w:r w:rsidR="00417757">
        <w:rPr>
          <w:szCs w:val="24"/>
          <w:lang w:val="en-US"/>
        </w:rPr>
        <w:t>)</w:t>
      </w:r>
    </w:p>
    <w:p w14:paraId="21216D6E" w14:textId="62A10B07" w:rsidR="00981856" w:rsidRPr="00177BB6" w:rsidRDefault="00C55759" w:rsidP="00981856">
      <w:pPr>
        <w:pStyle w:val="Style12ptJustifiedFirstline063cm"/>
        <w:tabs>
          <w:tab w:val="left" w:pos="2340"/>
        </w:tabs>
        <w:spacing w:before="0"/>
        <w:ind w:left="709" w:right="142" w:firstLine="0"/>
        <w:rPr>
          <w:szCs w:val="24"/>
          <w:lang w:val="bg-BG"/>
        </w:rPr>
      </w:pPr>
      <w:proofErr w:type="spellStart"/>
      <w:r>
        <w:rPr>
          <w:b/>
          <w:szCs w:val="24"/>
          <w:lang w:val="bg-BG"/>
        </w:rPr>
        <w:t>СО</w:t>
      </w:r>
      <w:r w:rsidRPr="00177BB6">
        <w:rPr>
          <w:szCs w:val="24"/>
          <w:lang w:val="bg-BG"/>
        </w:rPr>
        <w:t>участник</w:t>
      </w:r>
      <w:proofErr w:type="spellEnd"/>
      <w:r w:rsidRPr="00177BB6">
        <w:rPr>
          <w:b/>
          <w:szCs w:val="24"/>
          <w:lang w:val="bg-BG"/>
        </w:rPr>
        <w:t xml:space="preserve"> </w:t>
      </w:r>
      <w:r w:rsidR="00981856" w:rsidRPr="00177BB6">
        <w:rPr>
          <w:szCs w:val="24"/>
          <w:lang w:val="bg-BG"/>
        </w:rPr>
        <w:t xml:space="preserve">– </w:t>
      </w:r>
      <w:r>
        <w:rPr>
          <w:szCs w:val="24"/>
          <w:lang w:val="bg-BG"/>
        </w:rPr>
        <w:t>стойност за оценяване</w:t>
      </w:r>
      <w:r w:rsidRPr="00177BB6">
        <w:rPr>
          <w:szCs w:val="24"/>
          <w:lang w:val="bg-BG"/>
        </w:rPr>
        <w:t xml:space="preserve"> </w:t>
      </w:r>
      <w:r w:rsidR="00981856" w:rsidRPr="00177BB6">
        <w:rPr>
          <w:szCs w:val="24"/>
          <w:lang w:val="bg-BG"/>
        </w:rPr>
        <w:t>предложена по показателя измежду участниците</w:t>
      </w:r>
    </w:p>
    <w:p w14:paraId="1A6FDBEC" w14:textId="77777777" w:rsidR="004B447B" w:rsidRPr="00177BB6" w:rsidRDefault="004B447B" w:rsidP="00981856">
      <w:pPr>
        <w:shd w:val="clear" w:color="auto" w:fill="FFFFFF"/>
        <w:spacing w:after="0" w:line="240" w:lineRule="auto"/>
        <w:ind w:left="360" w:right="142"/>
        <w:rPr>
          <w:rFonts w:ascii="Times New Roman" w:hAnsi="Times New Roman" w:cs="Times New Roman"/>
          <w:b/>
          <w:noProof/>
        </w:rPr>
      </w:pPr>
    </w:p>
    <w:p w14:paraId="5054A0BC" w14:textId="77777777" w:rsidR="004B447B" w:rsidRPr="00177BB6" w:rsidRDefault="004B447B" w:rsidP="00981856">
      <w:pPr>
        <w:shd w:val="clear" w:color="auto" w:fill="FFFFFF"/>
        <w:spacing w:after="0" w:line="240" w:lineRule="auto"/>
        <w:ind w:left="360" w:right="142"/>
        <w:rPr>
          <w:rFonts w:ascii="Times New Roman" w:hAnsi="Times New Roman" w:cs="Times New Roman"/>
          <w:b/>
          <w:noProof/>
        </w:rPr>
      </w:pPr>
    </w:p>
    <w:p w14:paraId="59A72862" w14:textId="77777777" w:rsidR="00981856" w:rsidRPr="00177BB6" w:rsidRDefault="00BD66FB" w:rsidP="00981856">
      <w:pPr>
        <w:pStyle w:val="BodyText2"/>
        <w:tabs>
          <w:tab w:val="left" w:pos="709"/>
        </w:tabs>
        <w:spacing w:after="0" w:line="240" w:lineRule="auto"/>
        <w:ind w:right="142"/>
        <w:jc w:val="both"/>
        <w:rPr>
          <w:b/>
          <w:lang w:val="ru-RU"/>
        </w:rPr>
      </w:pPr>
      <w:r w:rsidRPr="00177BB6">
        <w:rPr>
          <w:b/>
          <w:lang w:val="ru-RU"/>
        </w:rPr>
        <w:tab/>
      </w:r>
      <w:r w:rsidR="00981856" w:rsidRPr="00177BB6">
        <w:rPr>
          <w:b/>
          <w:lang w:val="ru-RU"/>
        </w:rPr>
        <w:t>Оценките на участници</w:t>
      </w:r>
      <w:r w:rsidR="00981856" w:rsidRPr="00177BB6">
        <w:rPr>
          <w:b/>
        </w:rPr>
        <w:t>те</w:t>
      </w:r>
      <w:r w:rsidR="00981856" w:rsidRPr="00177BB6">
        <w:rPr>
          <w:b/>
          <w:lang w:val="ru-RU"/>
        </w:rPr>
        <w:t xml:space="preserve"> за подпоказател </w:t>
      </w:r>
      <w:r w:rsidR="00981856" w:rsidRPr="00177BB6">
        <w:rPr>
          <w:b/>
        </w:rPr>
        <w:t>О</w:t>
      </w:r>
      <w:r w:rsidR="00981856" w:rsidRPr="00177BB6">
        <w:rPr>
          <w:b/>
          <w:vertAlign w:val="subscript"/>
        </w:rPr>
        <w:t xml:space="preserve">ц3 </w:t>
      </w:r>
      <w:r w:rsidR="00981856" w:rsidRPr="00177BB6">
        <w:rPr>
          <w:b/>
          <w:lang w:val="ru-RU"/>
        </w:rPr>
        <w:t>се определят по формулата:</w:t>
      </w:r>
    </w:p>
    <w:p w14:paraId="7CC51A81" w14:textId="77777777" w:rsidR="00981856" w:rsidRPr="00177BB6" w:rsidRDefault="00981856" w:rsidP="00981856">
      <w:pPr>
        <w:shd w:val="clear" w:color="auto" w:fill="FFFFFF"/>
        <w:spacing w:after="0" w:line="240" w:lineRule="auto"/>
        <w:ind w:left="709" w:right="142"/>
        <w:rPr>
          <w:rFonts w:ascii="Times New Roman" w:hAnsi="Times New Roman" w:cs="Times New Roman"/>
          <w:b/>
          <w:lang w:val="ru-RU"/>
        </w:rPr>
      </w:pPr>
      <w:r w:rsidRPr="00177BB6">
        <w:rPr>
          <w:rFonts w:ascii="Times New Roman" w:hAnsi="Times New Roman" w:cs="Times New Roman"/>
          <w:b/>
        </w:rPr>
        <w:t>О</w:t>
      </w:r>
      <w:r w:rsidRPr="00177BB6">
        <w:rPr>
          <w:rFonts w:ascii="Times New Roman" w:hAnsi="Times New Roman" w:cs="Times New Roman"/>
          <w:b/>
          <w:vertAlign w:val="subscript"/>
        </w:rPr>
        <w:t>ц3</w:t>
      </w:r>
      <w:r w:rsidRPr="00177BB6">
        <w:rPr>
          <w:rFonts w:ascii="Times New Roman" w:hAnsi="Times New Roman" w:cs="Times New Roman"/>
          <w:b/>
        </w:rPr>
        <w:t xml:space="preserve"> </w:t>
      </w:r>
      <w:r w:rsidR="0085321C" w:rsidRPr="00177BB6">
        <w:rPr>
          <w:rFonts w:ascii="Times New Roman" w:hAnsi="Times New Roman" w:cs="Times New Roman"/>
          <w:b/>
          <w:noProof/>
          <w:position w:val="-28"/>
        </w:rPr>
        <w:object w:dxaOrig="2500" w:dyaOrig="660" w14:anchorId="600C0693">
          <v:shape id="_x0000_i1027" type="#_x0000_t75" alt="" style="width:124.5pt;height:33.75pt" o:ole="" fillcolor="window">
            <v:imagedata r:id="rId11" o:title=""/>
          </v:shape>
          <o:OLEObject Type="Embed" ProgID="Equation.3" ShapeID="_x0000_i1027" DrawAspect="Content" ObjectID="_1643444212" r:id="rId12"/>
        </w:object>
      </w:r>
    </w:p>
    <w:p w14:paraId="6911E32A" w14:textId="77777777" w:rsidR="00981856" w:rsidRPr="00177BB6" w:rsidRDefault="00981856" w:rsidP="00981856">
      <w:pPr>
        <w:shd w:val="clear" w:color="auto" w:fill="FFFFFF"/>
        <w:spacing w:after="0" w:line="240" w:lineRule="auto"/>
        <w:ind w:left="709" w:right="142"/>
        <w:rPr>
          <w:rFonts w:ascii="Times New Roman" w:hAnsi="Times New Roman" w:cs="Times New Roman"/>
        </w:rPr>
      </w:pPr>
      <w:r w:rsidRPr="00177BB6">
        <w:rPr>
          <w:rFonts w:ascii="Times New Roman" w:hAnsi="Times New Roman" w:cs="Times New Roman"/>
          <w:lang w:val="ru-RU"/>
        </w:rPr>
        <w:t>където</w:t>
      </w:r>
      <w:r w:rsidRPr="00177BB6">
        <w:rPr>
          <w:rFonts w:ascii="Times New Roman" w:hAnsi="Times New Roman" w:cs="Times New Roman"/>
        </w:rPr>
        <w:t>:</w:t>
      </w:r>
    </w:p>
    <w:p w14:paraId="6E44C262" w14:textId="77777777" w:rsidR="00D645E2" w:rsidRPr="00177BB6" w:rsidRDefault="00981856" w:rsidP="00D645E2">
      <w:pPr>
        <w:pStyle w:val="Style12ptJustifiedFirstline063cm"/>
        <w:tabs>
          <w:tab w:val="clear" w:pos="709"/>
          <w:tab w:val="left" w:pos="2340"/>
        </w:tabs>
        <w:spacing w:before="0"/>
        <w:ind w:left="709" w:right="142" w:firstLine="0"/>
        <w:rPr>
          <w:b/>
          <w:szCs w:val="24"/>
          <w:lang w:val="bg-BG"/>
        </w:rPr>
      </w:pPr>
      <w:r w:rsidRPr="00177BB6">
        <w:rPr>
          <w:b/>
          <w:szCs w:val="24"/>
          <w:lang w:val="bg-BG"/>
        </w:rPr>
        <w:t>О</w:t>
      </w:r>
      <w:r w:rsidRPr="00177BB6">
        <w:rPr>
          <w:b/>
          <w:szCs w:val="24"/>
          <w:vertAlign w:val="subscript"/>
          <w:lang w:val="en-US"/>
        </w:rPr>
        <w:t>ц</w:t>
      </w:r>
      <w:r w:rsidRPr="00177BB6">
        <w:rPr>
          <w:b/>
          <w:szCs w:val="24"/>
          <w:vertAlign w:val="subscript"/>
          <w:lang w:val="bg-BG"/>
        </w:rPr>
        <w:t>3</w:t>
      </w:r>
      <w:r w:rsidRPr="00177BB6">
        <w:rPr>
          <w:b/>
          <w:szCs w:val="24"/>
          <w:lang w:val="bg-BG"/>
        </w:rPr>
        <w:t xml:space="preserve"> </w:t>
      </w:r>
      <w:r w:rsidRPr="00177BB6">
        <w:rPr>
          <w:szCs w:val="24"/>
          <w:lang w:val="bg-BG"/>
        </w:rPr>
        <w:t xml:space="preserve">– Оценка по </w:t>
      </w:r>
      <w:proofErr w:type="spellStart"/>
      <w:r w:rsidRPr="00177BB6">
        <w:rPr>
          <w:szCs w:val="24"/>
          <w:lang w:val="bg-BG"/>
        </w:rPr>
        <w:t>подпоказателя</w:t>
      </w:r>
      <w:proofErr w:type="spellEnd"/>
      <w:r w:rsidRPr="00177BB6">
        <w:rPr>
          <w:szCs w:val="24"/>
          <w:lang w:val="bg-BG"/>
        </w:rPr>
        <w:t>:</w:t>
      </w:r>
      <w:r w:rsidRPr="00177BB6">
        <w:rPr>
          <w:szCs w:val="24"/>
          <w:lang w:val="en-US"/>
        </w:rPr>
        <w:t xml:space="preserve"> </w:t>
      </w:r>
      <w:r w:rsidR="00D645E2" w:rsidRPr="00177BB6">
        <w:rPr>
          <w:i/>
        </w:rPr>
        <w:t>”</w:t>
      </w:r>
      <w:proofErr w:type="spellStart"/>
      <w:r w:rsidR="00D645E2" w:rsidRPr="00177BB6">
        <w:rPr>
          <w:i/>
        </w:rPr>
        <w:t>Цена</w:t>
      </w:r>
      <w:proofErr w:type="spellEnd"/>
      <w:r w:rsidR="00D645E2" w:rsidRPr="00177BB6">
        <w:rPr>
          <w:i/>
          <w:lang w:val="en-US"/>
        </w:rPr>
        <w:t xml:space="preserve"> </w:t>
      </w:r>
      <w:proofErr w:type="spellStart"/>
      <w:r w:rsidR="00D645E2" w:rsidRPr="00177BB6">
        <w:rPr>
          <w:i/>
        </w:rPr>
        <w:t>на</w:t>
      </w:r>
      <w:proofErr w:type="spellEnd"/>
      <w:r w:rsidR="00D645E2" w:rsidRPr="00177BB6">
        <w:rPr>
          <w:i/>
        </w:rPr>
        <w:t xml:space="preserve"> </w:t>
      </w:r>
      <w:proofErr w:type="spellStart"/>
      <w:r w:rsidR="00D645E2" w:rsidRPr="00177BB6">
        <w:rPr>
          <w:i/>
        </w:rPr>
        <w:t>доставка</w:t>
      </w:r>
      <w:proofErr w:type="spellEnd"/>
      <w:r w:rsidR="00D645E2" w:rsidRPr="00177BB6">
        <w:rPr>
          <w:i/>
        </w:rPr>
        <w:t xml:space="preserve">, </w:t>
      </w:r>
      <w:proofErr w:type="spellStart"/>
      <w:r w:rsidR="00D645E2" w:rsidRPr="00177BB6">
        <w:rPr>
          <w:i/>
        </w:rPr>
        <w:t>инсталиране</w:t>
      </w:r>
      <w:proofErr w:type="spellEnd"/>
      <w:r w:rsidR="00D645E2" w:rsidRPr="00177BB6">
        <w:rPr>
          <w:i/>
        </w:rPr>
        <w:t xml:space="preserve"> и </w:t>
      </w:r>
      <w:proofErr w:type="spellStart"/>
      <w:r w:rsidR="00D645E2" w:rsidRPr="00177BB6">
        <w:rPr>
          <w:i/>
        </w:rPr>
        <w:t>конфигуриране</w:t>
      </w:r>
      <w:proofErr w:type="spellEnd"/>
      <w:r w:rsidR="00D645E2" w:rsidRPr="00177BB6">
        <w:rPr>
          <w:i/>
        </w:rPr>
        <w:t xml:space="preserve"> </w:t>
      </w:r>
      <w:proofErr w:type="spellStart"/>
      <w:r w:rsidR="00D645E2" w:rsidRPr="00177BB6">
        <w:rPr>
          <w:i/>
        </w:rPr>
        <w:t>на</w:t>
      </w:r>
      <w:proofErr w:type="spellEnd"/>
      <w:r w:rsidR="00D645E2" w:rsidRPr="00177BB6">
        <w:rPr>
          <w:i/>
        </w:rPr>
        <w:t xml:space="preserve"> </w:t>
      </w:r>
      <w:proofErr w:type="spellStart"/>
      <w:r w:rsidR="00D645E2" w:rsidRPr="00177BB6">
        <w:rPr>
          <w:i/>
        </w:rPr>
        <w:t>софтуер</w:t>
      </w:r>
      <w:proofErr w:type="spellEnd"/>
      <w:r w:rsidR="00EA203F" w:rsidRPr="00177BB6">
        <w:rPr>
          <w:i/>
          <w:lang w:val="bg-BG"/>
        </w:rPr>
        <w:t>на платформа</w:t>
      </w:r>
      <w:r w:rsidR="00D645E2" w:rsidRPr="00177BB6">
        <w:rPr>
          <w:i/>
        </w:rPr>
        <w:t xml:space="preserve"> </w:t>
      </w:r>
      <w:proofErr w:type="spellStart"/>
      <w:r w:rsidR="00D645E2" w:rsidRPr="00177BB6">
        <w:rPr>
          <w:i/>
        </w:rPr>
        <w:t>за</w:t>
      </w:r>
      <w:proofErr w:type="spellEnd"/>
      <w:r w:rsidR="00D645E2" w:rsidRPr="00177BB6">
        <w:rPr>
          <w:i/>
        </w:rPr>
        <w:t xml:space="preserve"> </w:t>
      </w:r>
      <w:proofErr w:type="spellStart"/>
      <w:r w:rsidR="00D645E2" w:rsidRPr="00177BB6">
        <w:rPr>
          <w:i/>
        </w:rPr>
        <w:t>аналитична</w:t>
      </w:r>
      <w:proofErr w:type="spellEnd"/>
      <w:r w:rsidR="00D645E2" w:rsidRPr="00177BB6">
        <w:rPr>
          <w:i/>
        </w:rPr>
        <w:t xml:space="preserve"> </w:t>
      </w:r>
      <w:proofErr w:type="spellStart"/>
      <w:r w:rsidR="00D645E2" w:rsidRPr="00177BB6">
        <w:rPr>
          <w:i/>
        </w:rPr>
        <w:t>обработка</w:t>
      </w:r>
      <w:proofErr w:type="spellEnd"/>
      <w:r w:rsidR="00D645E2" w:rsidRPr="00177BB6">
        <w:rPr>
          <w:i/>
        </w:rPr>
        <w:t xml:space="preserve"> </w:t>
      </w:r>
      <w:proofErr w:type="spellStart"/>
      <w:r w:rsidR="00D645E2" w:rsidRPr="00177BB6">
        <w:rPr>
          <w:i/>
        </w:rPr>
        <w:t>на</w:t>
      </w:r>
      <w:proofErr w:type="spellEnd"/>
      <w:r w:rsidR="00D645E2" w:rsidRPr="00177BB6">
        <w:rPr>
          <w:i/>
        </w:rPr>
        <w:t xml:space="preserve"> </w:t>
      </w:r>
      <w:proofErr w:type="spellStart"/>
      <w:r w:rsidR="00D645E2" w:rsidRPr="00177BB6">
        <w:rPr>
          <w:i/>
        </w:rPr>
        <w:t>данни</w:t>
      </w:r>
      <w:proofErr w:type="spellEnd"/>
      <w:r w:rsidR="00D645E2" w:rsidRPr="00177BB6">
        <w:rPr>
          <w:i/>
        </w:rPr>
        <w:t xml:space="preserve">” </w:t>
      </w:r>
    </w:p>
    <w:p w14:paraId="5EE21AAB" w14:textId="77777777" w:rsidR="00981856" w:rsidRPr="00177BB6" w:rsidRDefault="00981856" w:rsidP="00D645E2">
      <w:pPr>
        <w:pStyle w:val="Style12ptJustifiedFirstline063cm"/>
        <w:tabs>
          <w:tab w:val="clear" w:pos="709"/>
          <w:tab w:val="left" w:pos="2340"/>
        </w:tabs>
        <w:spacing w:before="0"/>
        <w:ind w:left="709" w:right="142" w:firstLine="0"/>
        <w:rPr>
          <w:szCs w:val="24"/>
          <w:lang w:val="bg-BG"/>
        </w:rPr>
      </w:pPr>
      <w:proofErr w:type="spellStart"/>
      <w:r w:rsidRPr="00177BB6">
        <w:rPr>
          <w:b/>
          <w:szCs w:val="24"/>
          <w:lang w:val="bg-BG"/>
        </w:rPr>
        <w:t>ПЦ</w:t>
      </w:r>
      <w:r w:rsidRPr="00177BB6">
        <w:rPr>
          <w:szCs w:val="24"/>
          <w:lang w:val="bg-BG"/>
        </w:rPr>
        <w:t>минимална</w:t>
      </w:r>
      <w:proofErr w:type="spellEnd"/>
      <w:r w:rsidRPr="00177BB6">
        <w:rPr>
          <w:szCs w:val="24"/>
          <w:lang w:val="bg-BG"/>
        </w:rPr>
        <w:t xml:space="preserve"> – най-ниската ненулева предложена цена по показателя</w:t>
      </w:r>
    </w:p>
    <w:p w14:paraId="2325EFB5" w14:textId="77777777" w:rsidR="00981856" w:rsidRPr="00177BB6" w:rsidRDefault="00981856" w:rsidP="00981856">
      <w:pPr>
        <w:pStyle w:val="Style12ptJustifiedFirstline063cm"/>
        <w:tabs>
          <w:tab w:val="left" w:pos="2340"/>
        </w:tabs>
        <w:spacing w:before="0"/>
        <w:ind w:left="709" w:right="142" w:firstLine="0"/>
        <w:rPr>
          <w:szCs w:val="24"/>
          <w:lang w:val="bg-BG"/>
        </w:rPr>
      </w:pPr>
      <w:proofErr w:type="spellStart"/>
      <w:r w:rsidRPr="00177BB6">
        <w:rPr>
          <w:b/>
          <w:szCs w:val="24"/>
          <w:lang w:val="bg-BG"/>
        </w:rPr>
        <w:t>ПЦ</w:t>
      </w:r>
      <w:r w:rsidRPr="00177BB6">
        <w:rPr>
          <w:szCs w:val="24"/>
          <w:lang w:val="bg-BG"/>
        </w:rPr>
        <w:t>участник</w:t>
      </w:r>
      <w:proofErr w:type="spellEnd"/>
      <w:r w:rsidRPr="00177BB6">
        <w:rPr>
          <w:b/>
          <w:szCs w:val="24"/>
          <w:lang w:val="bg-BG"/>
        </w:rPr>
        <w:t xml:space="preserve"> </w:t>
      </w:r>
      <w:r w:rsidRPr="00177BB6">
        <w:rPr>
          <w:szCs w:val="24"/>
          <w:lang w:val="bg-BG"/>
        </w:rPr>
        <w:t>– цената предложена по показателя измежду участниците</w:t>
      </w:r>
    </w:p>
    <w:p w14:paraId="0169C794" w14:textId="77777777" w:rsidR="00981856" w:rsidRPr="00177BB6" w:rsidRDefault="00981856" w:rsidP="00981856">
      <w:pPr>
        <w:pStyle w:val="Style12ptJustifiedFirstline063cm"/>
        <w:tabs>
          <w:tab w:val="left" w:pos="2340"/>
        </w:tabs>
        <w:spacing w:before="0"/>
        <w:ind w:right="142" w:firstLine="360"/>
        <w:rPr>
          <w:szCs w:val="24"/>
          <w:lang w:val="bg-BG"/>
        </w:rPr>
      </w:pPr>
    </w:p>
    <w:p w14:paraId="4EECB18B" w14:textId="478E7634" w:rsidR="00981856" w:rsidRPr="00177BB6" w:rsidRDefault="00BD66FB" w:rsidP="00981856">
      <w:pPr>
        <w:pStyle w:val="BodyText2"/>
        <w:tabs>
          <w:tab w:val="left" w:pos="709"/>
        </w:tabs>
        <w:spacing w:after="0" w:line="240" w:lineRule="auto"/>
        <w:ind w:left="357" w:right="142" w:hanging="357"/>
        <w:jc w:val="both"/>
        <w:rPr>
          <w:b/>
          <w:lang w:val="ru-RU"/>
        </w:rPr>
      </w:pPr>
      <w:r w:rsidRPr="00177BB6">
        <w:rPr>
          <w:b/>
          <w:lang w:val="ru-RU"/>
        </w:rPr>
        <w:tab/>
      </w:r>
      <w:r w:rsidRPr="00177BB6">
        <w:rPr>
          <w:b/>
          <w:lang w:val="ru-RU"/>
        </w:rPr>
        <w:tab/>
      </w:r>
      <w:r w:rsidR="00981856" w:rsidRPr="00177BB6">
        <w:rPr>
          <w:b/>
          <w:lang w:val="ru-RU"/>
        </w:rPr>
        <w:t>Оценките на участници</w:t>
      </w:r>
      <w:r w:rsidR="00981856" w:rsidRPr="00177BB6">
        <w:rPr>
          <w:b/>
        </w:rPr>
        <w:t>те</w:t>
      </w:r>
      <w:r w:rsidR="00981856" w:rsidRPr="00177BB6">
        <w:rPr>
          <w:b/>
          <w:lang w:val="ru-RU"/>
        </w:rPr>
        <w:t xml:space="preserve"> за показателя </w:t>
      </w:r>
      <w:r w:rsidR="00AA2D9D" w:rsidRPr="00177BB6">
        <w:rPr>
          <w:b/>
        </w:rPr>
        <w:t>О</w:t>
      </w:r>
      <w:r w:rsidR="00AA2D9D" w:rsidRPr="00177BB6">
        <w:rPr>
          <w:b/>
          <w:vertAlign w:val="subscript"/>
        </w:rPr>
        <w:t>ц</w:t>
      </w:r>
      <w:r w:rsidR="00AA2D9D">
        <w:rPr>
          <w:b/>
          <w:vertAlign w:val="subscript"/>
        </w:rPr>
        <w:t>4</w:t>
      </w:r>
      <w:r w:rsidR="00AA2D9D" w:rsidRPr="00177BB6">
        <w:rPr>
          <w:b/>
        </w:rPr>
        <w:t xml:space="preserve"> </w:t>
      </w:r>
      <w:r w:rsidR="00981856" w:rsidRPr="00177BB6">
        <w:rPr>
          <w:b/>
          <w:lang w:val="ru-RU"/>
        </w:rPr>
        <w:t>се определят по формулата:</w:t>
      </w:r>
    </w:p>
    <w:p w14:paraId="69640872" w14:textId="77777777" w:rsidR="00981856" w:rsidRPr="00177BB6" w:rsidRDefault="00981856" w:rsidP="00981856">
      <w:pPr>
        <w:shd w:val="clear" w:color="auto" w:fill="FFFFFF"/>
        <w:spacing w:after="0" w:line="240" w:lineRule="auto"/>
        <w:ind w:left="709" w:right="142"/>
        <w:rPr>
          <w:rFonts w:ascii="Times New Roman" w:hAnsi="Times New Roman" w:cs="Times New Roman"/>
          <w:b/>
          <w:lang w:val="ru-RU"/>
        </w:rPr>
      </w:pPr>
      <w:r w:rsidRPr="00177BB6">
        <w:rPr>
          <w:rFonts w:ascii="Times New Roman" w:hAnsi="Times New Roman" w:cs="Times New Roman"/>
          <w:b/>
        </w:rPr>
        <w:t>О</w:t>
      </w:r>
      <w:r w:rsidR="001A77AA" w:rsidRPr="00177BB6">
        <w:rPr>
          <w:rFonts w:ascii="Times New Roman" w:hAnsi="Times New Roman" w:cs="Times New Roman"/>
          <w:b/>
          <w:vertAlign w:val="subscript"/>
        </w:rPr>
        <w:t>ц4</w:t>
      </w:r>
      <w:r w:rsidR="0085321C" w:rsidRPr="00177BB6">
        <w:rPr>
          <w:rFonts w:ascii="Times New Roman" w:hAnsi="Times New Roman" w:cs="Times New Roman"/>
          <w:b/>
          <w:noProof/>
          <w:position w:val="-28"/>
        </w:rPr>
        <w:object w:dxaOrig="2500" w:dyaOrig="660" w14:anchorId="03DD6833">
          <v:shape id="_x0000_i1028" type="#_x0000_t75" alt="" style="width:126.75pt;height:32.25pt" o:ole="" fillcolor="window">
            <v:imagedata r:id="rId13" o:title=""/>
          </v:shape>
          <o:OLEObject Type="Embed" ProgID="Equation.3" ShapeID="_x0000_i1028" DrawAspect="Content" ObjectID="_1643444213" r:id="rId14"/>
        </w:object>
      </w:r>
    </w:p>
    <w:p w14:paraId="0BFD451A" w14:textId="77777777" w:rsidR="00981856" w:rsidRPr="00177BB6" w:rsidRDefault="00981856" w:rsidP="00981856">
      <w:pPr>
        <w:shd w:val="clear" w:color="auto" w:fill="FFFFFF"/>
        <w:spacing w:after="0" w:line="240" w:lineRule="auto"/>
        <w:ind w:left="709" w:right="142"/>
        <w:rPr>
          <w:rFonts w:ascii="Times New Roman" w:hAnsi="Times New Roman" w:cs="Times New Roman"/>
        </w:rPr>
      </w:pPr>
      <w:r w:rsidRPr="00177BB6">
        <w:rPr>
          <w:rFonts w:ascii="Times New Roman" w:hAnsi="Times New Roman" w:cs="Times New Roman"/>
          <w:lang w:val="ru-RU"/>
        </w:rPr>
        <w:t xml:space="preserve">където </w:t>
      </w:r>
      <w:r w:rsidRPr="00177BB6">
        <w:rPr>
          <w:rFonts w:ascii="Times New Roman" w:hAnsi="Times New Roman" w:cs="Times New Roman"/>
        </w:rPr>
        <w:t>:</w:t>
      </w:r>
    </w:p>
    <w:p w14:paraId="0E50A3B5" w14:textId="77777777" w:rsidR="00981856" w:rsidRPr="00177BB6" w:rsidRDefault="00981856" w:rsidP="00981856">
      <w:pPr>
        <w:spacing w:after="0"/>
        <w:ind w:left="709"/>
        <w:rPr>
          <w:rFonts w:ascii="Times New Roman" w:hAnsi="Times New Roman" w:cs="Times New Roman"/>
          <w:b/>
        </w:rPr>
      </w:pPr>
      <w:r w:rsidRPr="00177BB6">
        <w:rPr>
          <w:rFonts w:ascii="Times New Roman" w:hAnsi="Times New Roman" w:cs="Times New Roman"/>
          <w:b/>
        </w:rPr>
        <w:t>О</w:t>
      </w:r>
      <w:r w:rsidR="001A77AA" w:rsidRPr="00177BB6">
        <w:rPr>
          <w:rFonts w:ascii="Times New Roman" w:hAnsi="Times New Roman" w:cs="Times New Roman"/>
          <w:b/>
          <w:vertAlign w:val="subscript"/>
        </w:rPr>
        <w:t>ц4</w:t>
      </w:r>
      <w:r w:rsidRPr="00177BB6">
        <w:rPr>
          <w:rFonts w:ascii="Times New Roman" w:hAnsi="Times New Roman" w:cs="Times New Roman"/>
        </w:rPr>
        <w:t xml:space="preserve"> – Оценка по показател:</w:t>
      </w:r>
      <w:r w:rsidRPr="00177BB6">
        <w:rPr>
          <w:rFonts w:ascii="Times New Roman" w:hAnsi="Times New Roman" w:cs="Times New Roman"/>
          <w:b/>
        </w:rPr>
        <w:t xml:space="preserve"> </w:t>
      </w:r>
      <w:r w:rsidR="00045047" w:rsidRPr="00177BB6">
        <w:rPr>
          <w:rFonts w:ascii="Times New Roman" w:hAnsi="Times New Roman" w:cs="Times New Roman"/>
          <w:i/>
        </w:rPr>
        <w:t>”</w:t>
      </w:r>
      <w:r w:rsidR="00085458" w:rsidRPr="00177BB6">
        <w:rPr>
          <w:rFonts w:ascii="Times New Roman" w:hAnsi="Times New Roman" w:cs="Times New Roman"/>
          <w:i/>
          <w:color w:val="auto"/>
        </w:rPr>
        <w:t>Цена на 5 (пет) годишен лиценз и поддръжка на софтуерна платформа за аналитична обработка на данни (за 60 месеца)</w:t>
      </w:r>
      <w:r w:rsidR="00045047" w:rsidRPr="00177BB6">
        <w:rPr>
          <w:rFonts w:ascii="Times New Roman" w:hAnsi="Times New Roman" w:cs="Times New Roman"/>
          <w:i/>
          <w:color w:val="auto"/>
        </w:rPr>
        <w:t>”</w:t>
      </w:r>
    </w:p>
    <w:p w14:paraId="46A4FF24" w14:textId="77777777" w:rsidR="00981856" w:rsidRPr="00177BB6" w:rsidRDefault="00981856" w:rsidP="00981856">
      <w:pPr>
        <w:pStyle w:val="Style12ptJustifiedFirstline063cm"/>
        <w:tabs>
          <w:tab w:val="left" w:pos="2340"/>
        </w:tabs>
        <w:spacing w:before="0"/>
        <w:ind w:left="709" w:right="142" w:firstLine="0"/>
        <w:rPr>
          <w:szCs w:val="24"/>
          <w:lang w:val="bg-BG"/>
        </w:rPr>
      </w:pPr>
      <w:proofErr w:type="spellStart"/>
      <w:r w:rsidRPr="00177BB6">
        <w:rPr>
          <w:b/>
          <w:szCs w:val="24"/>
          <w:lang w:val="bg-BG"/>
        </w:rPr>
        <w:t>ПЦ</w:t>
      </w:r>
      <w:r w:rsidRPr="00177BB6">
        <w:rPr>
          <w:szCs w:val="24"/>
          <w:lang w:val="bg-BG"/>
        </w:rPr>
        <w:t>минимална</w:t>
      </w:r>
      <w:proofErr w:type="spellEnd"/>
      <w:r w:rsidRPr="00177BB6">
        <w:rPr>
          <w:szCs w:val="24"/>
          <w:lang w:val="bg-BG"/>
        </w:rPr>
        <w:t xml:space="preserve"> – най-ниската ненулева предложена цена по показателя</w:t>
      </w:r>
    </w:p>
    <w:p w14:paraId="42DCDE3F" w14:textId="77777777" w:rsidR="00981856" w:rsidRPr="00177BB6" w:rsidRDefault="00981856" w:rsidP="00981856">
      <w:pPr>
        <w:pStyle w:val="Style12ptJustifiedFirstline063cm"/>
        <w:tabs>
          <w:tab w:val="left" w:pos="2340"/>
        </w:tabs>
        <w:spacing w:before="0"/>
        <w:ind w:left="709" w:right="142" w:firstLine="0"/>
        <w:rPr>
          <w:szCs w:val="24"/>
          <w:lang w:val="bg-BG"/>
        </w:rPr>
      </w:pPr>
      <w:proofErr w:type="spellStart"/>
      <w:r w:rsidRPr="00177BB6">
        <w:rPr>
          <w:b/>
          <w:szCs w:val="24"/>
          <w:lang w:val="bg-BG"/>
        </w:rPr>
        <w:t>ПЦ</w:t>
      </w:r>
      <w:r w:rsidRPr="00177BB6">
        <w:rPr>
          <w:szCs w:val="24"/>
          <w:lang w:val="bg-BG"/>
        </w:rPr>
        <w:t>участник</w:t>
      </w:r>
      <w:proofErr w:type="spellEnd"/>
      <w:r w:rsidRPr="00177BB6">
        <w:rPr>
          <w:b/>
          <w:szCs w:val="24"/>
          <w:lang w:val="bg-BG"/>
        </w:rPr>
        <w:t xml:space="preserve"> </w:t>
      </w:r>
      <w:r w:rsidRPr="00177BB6">
        <w:rPr>
          <w:szCs w:val="24"/>
          <w:lang w:val="bg-BG"/>
        </w:rPr>
        <w:t>– цената предложена по показателя измежду участниците</w:t>
      </w:r>
    </w:p>
    <w:p w14:paraId="2E46EC62" w14:textId="77777777" w:rsidR="00981856" w:rsidRPr="00177BB6" w:rsidRDefault="00981856" w:rsidP="00981856">
      <w:pPr>
        <w:rPr>
          <w:rFonts w:ascii="Times New Roman" w:hAnsi="Times New Roman" w:cs="Times New Roman"/>
          <w:b/>
        </w:rPr>
      </w:pPr>
    </w:p>
    <w:p w14:paraId="71E728BE" w14:textId="3713E06B" w:rsidR="00981856" w:rsidRPr="00177BB6" w:rsidRDefault="00BD66FB" w:rsidP="00981856">
      <w:pPr>
        <w:pStyle w:val="BodyText2"/>
        <w:tabs>
          <w:tab w:val="left" w:pos="709"/>
        </w:tabs>
        <w:spacing w:after="0" w:line="240" w:lineRule="auto"/>
        <w:ind w:left="357" w:right="142" w:hanging="357"/>
        <w:jc w:val="both"/>
        <w:rPr>
          <w:b/>
          <w:lang w:val="ru-RU"/>
        </w:rPr>
      </w:pPr>
      <w:r w:rsidRPr="00177BB6">
        <w:rPr>
          <w:b/>
          <w:lang w:val="ru-RU"/>
        </w:rPr>
        <w:tab/>
      </w:r>
      <w:r w:rsidRPr="00177BB6">
        <w:rPr>
          <w:b/>
          <w:lang w:val="ru-RU"/>
        </w:rPr>
        <w:tab/>
      </w:r>
      <w:r w:rsidR="00981856" w:rsidRPr="00177BB6">
        <w:rPr>
          <w:b/>
          <w:lang w:val="ru-RU"/>
        </w:rPr>
        <w:t>Оценките на участници</w:t>
      </w:r>
      <w:r w:rsidR="00981856" w:rsidRPr="00177BB6">
        <w:rPr>
          <w:b/>
        </w:rPr>
        <w:t>те</w:t>
      </w:r>
      <w:r w:rsidR="00981856" w:rsidRPr="00177BB6">
        <w:rPr>
          <w:b/>
          <w:lang w:val="ru-RU"/>
        </w:rPr>
        <w:t xml:space="preserve"> за показателя </w:t>
      </w:r>
      <w:r w:rsidR="00C55759" w:rsidRPr="00177BB6">
        <w:rPr>
          <w:b/>
        </w:rPr>
        <w:t>О</w:t>
      </w:r>
      <w:r w:rsidR="00C55759" w:rsidRPr="00177BB6">
        <w:rPr>
          <w:b/>
          <w:vertAlign w:val="subscript"/>
        </w:rPr>
        <w:t>ц</w:t>
      </w:r>
      <w:r w:rsidR="00C55759">
        <w:rPr>
          <w:b/>
          <w:vertAlign w:val="subscript"/>
        </w:rPr>
        <w:t>5</w:t>
      </w:r>
      <w:r w:rsidR="00C55759" w:rsidRPr="00177BB6">
        <w:rPr>
          <w:b/>
        </w:rPr>
        <w:t xml:space="preserve"> </w:t>
      </w:r>
      <w:r w:rsidR="00981856" w:rsidRPr="00177BB6">
        <w:rPr>
          <w:b/>
          <w:lang w:val="ru-RU"/>
        </w:rPr>
        <w:t>се определят по формулата:</w:t>
      </w:r>
    </w:p>
    <w:p w14:paraId="4C12E341" w14:textId="77777777" w:rsidR="00981856" w:rsidRPr="00177BB6" w:rsidRDefault="00981856" w:rsidP="00981856">
      <w:pPr>
        <w:shd w:val="clear" w:color="auto" w:fill="FFFFFF"/>
        <w:spacing w:after="0" w:line="240" w:lineRule="auto"/>
        <w:ind w:left="709" w:right="142"/>
        <w:rPr>
          <w:rFonts w:ascii="Times New Roman" w:hAnsi="Times New Roman" w:cs="Times New Roman"/>
          <w:b/>
          <w:lang w:val="ru-RU"/>
        </w:rPr>
      </w:pPr>
      <w:r w:rsidRPr="00177BB6">
        <w:rPr>
          <w:rFonts w:ascii="Times New Roman" w:hAnsi="Times New Roman" w:cs="Times New Roman"/>
          <w:b/>
        </w:rPr>
        <w:t>О</w:t>
      </w:r>
      <w:r w:rsidR="001A77AA" w:rsidRPr="00177BB6">
        <w:rPr>
          <w:rFonts w:ascii="Times New Roman" w:hAnsi="Times New Roman" w:cs="Times New Roman"/>
          <w:b/>
          <w:vertAlign w:val="subscript"/>
        </w:rPr>
        <w:t>ц5</w:t>
      </w:r>
      <w:r w:rsidR="0085321C" w:rsidRPr="00177BB6">
        <w:rPr>
          <w:rFonts w:ascii="Times New Roman" w:hAnsi="Times New Roman" w:cs="Times New Roman"/>
          <w:b/>
          <w:noProof/>
          <w:position w:val="-28"/>
        </w:rPr>
        <w:object w:dxaOrig="2500" w:dyaOrig="660" w14:anchorId="361EFC7E">
          <v:shape id="_x0000_i1029" type="#_x0000_t75" alt="" style="width:126.75pt;height:33.75pt" o:ole="" fillcolor="window">
            <v:imagedata r:id="rId15" o:title=""/>
          </v:shape>
          <o:OLEObject Type="Embed" ProgID="Equation.3" ShapeID="_x0000_i1029" DrawAspect="Content" ObjectID="_1643444214" r:id="rId16"/>
        </w:object>
      </w:r>
    </w:p>
    <w:p w14:paraId="0E76BC15" w14:textId="77777777" w:rsidR="00981856" w:rsidRPr="00177BB6" w:rsidRDefault="00981856" w:rsidP="00981856">
      <w:pPr>
        <w:shd w:val="clear" w:color="auto" w:fill="FFFFFF"/>
        <w:spacing w:after="0" w:line="240" w:lineRule="auto"/>
        <w:ind w:left="709" w:right="142"/>
        <w:rPr>
          <w:rFonts w:ascii="Times New Roman" w:hAnsi="Times New Roman" w:cs="Times New Roman"/>
        </w:rPr>
      </w:pPr>
      <w:r w:rsidRPr="00177BB6">
        <w:rPr>
          <w:rFonts w:ascii="Times New Roman" w:hAnsi="Times New Roman" w:cs="Times New Roman"/>
          <w:lang w:val="ru-RU"/>
        </w:rPr>
        <w:t xml:space="preserve">където </w:t>
      </w:r>
      <w:r w:rsidRPr="00177BB6">
        <w:rPr>
          <w:rFonts w:ascii="Times New Roman" w:hAnsi="Times New Roman" w:cs="Times New Roman"/>
        </w:rPr>
        <w:t>:</w:t>
      </w:r>
    </w:p>
    <w:p w14:paraId="7C1A17B0" w14:textId="77777777" w:rsidR="00981856" w:rsidRPr="00177BB6" w:rsidRDefault="00981856" w:rsidP="00981856">
      <w:pPr>
        <w:spacing w:after="0"/>
        <w:ind w:left="709"/>
        <w:rPr>
          <w:rFonts w:ascii="Times New Roman" w:hAnsi="Times New Roman" w:cs="Times New Roman"/>
          <w:b/>
        </w:rPr>
      </w:pPr>
      <w:r w:rsidRPr="00177BB6">
        <w:rPr>
          <w:rFonts w:ascii="Times New Roman" w:hAnsi="Times New Roman" w:cs="Times New Roman"/>
          <w:b/>
        </w:rPr>
        <w:t>О</w:t>
      </w:r>
      <w:r w:rsidR="001A77AA" w:rsidRPr="00177BB6">
        <w:rPr>
          <w:rFonts w:ascii="Times New Roman" w:hAnsi="Times New Roman" w:cs="Times New Roman"/>
          <w:b/>
          <w:vertAlign w:val="subscript"/>
        </w:rPr>
        <w:t>ц5</w:t>
      </w:r>
      <w:r w:rsidRPr="00177BB6">
        <w:rPr>
          <w:rFonts w:ascii="Times New Roman" w:hAnsi="Times New Roman" w:cs="Times New Roman"/>
        </w:rPr>
        <w:t xml:space="preserve"> – Оценка по показател:</w:t>
      </w:r>
      <w:r w:rsidRPr="00177BB6">
        <w:rPr>
          <w:rFonts w:ascii="Times New Roman" w:hAnsi="Times New Roman" w:cs="Times New Roman"/>
          <w:b/>
        </w:rPr>
        <w:t xml:space="preserve"> </w:t>
      </w:r>
      <w:r w:rsidR="00580691" w:rsidRPr="00177BB6">
        <w:rPr>
          <w:rFonts w:ascii="Times New Roman" w:hAnsi="Times New Roman" w:cs="Times New Roman"/>
          <w:i/>
        </w:rPr>
        <w:t>”</w:t>
      </w:r>
      <w:r w:rsidR="00555072" w:rsidRPr="00177BB6">
        <w:rPr>
          <w:rFonts w:ascii="Times New Roman" w:hAnsi="Times New Roman" w:cs="Times New Roman"/>
          <w:i/>
        </w:rPr>
        <w:t>Цена на 5 (пет) годишен пренос на данни от една бройка водомер при 4 (четири) трансмисии на ден</w:t>
      </w:r>
      <w:r w:rsidR="00580691" w:rsidRPr="00177BB6">
        <w:rPr>
          <w:rFonts w:ascii="Times New Roman" w:hAnsi="Times New Roman" w:cs="Times New Roman"/>
          <w:i/>
        </w:rPr>
        <w:t>”</w:t>
      </w:r>
    </w:p>
    <w:p w14:paraId="100BC5A2" w14:textId="77777777" w:rsidR="00981856" w:rsidRPr="00177BB6" w:rsidRDefault="00981856" w:rsidP="00981856">
      <w:pPr>
        <w:pStyle w:val="Style12ptJustifiedFirstline063cm"/>
        <w:tabs>
          <w:tab w:val="left" w:pos="2340"/>
        </w:tabs>
        <w:spacing w:before="0"/>
        <w:ind w:left="709" w:right="142" w:firstLine="0"/>
        <w:rPr>
          <w:szCs w:val="24"/>
          <w:lang w:val="bg-BG"/>
        </w:rPr>
      </w:pPr>
      <w:proofErr w:type="spellStart"/>
      <w:r w:rsidRPr="00177BB6">
        <w:rPr>
          <w:b/>
          <w:szCs w:val="24"/>
          <w:lang w:val="bg-BG"/>
        </w:rPr>
        <w:t>ПЦ</w:t>
      </w:r>
      <w:r w:rsidRPr="00177BB6">
        <w:rPr>
          <w:szCs w:val="24"/>
          <w:lang w:val="bg-BG"/>
        </w:rPr>
        <w:t>минимална</w:t>
      </w:r>
      <w:proofErr w:type="spellEnd"/>
      <w:r w:rsidRPr="00177BB6">
        <w:rPr>
          <w:szCs w:val="24"/>
          <w:lang w:val="bg-BG"/>
        </w:rPr>
        <w:t xml:space="preserve"> – най-ниската ненулева предложена цена по показателя</w:t>
      </w:r>
    </w:p>
    <w:p w14:paraId="2EA993B8" w14:textId="77777777" w:rsidR="00981856" w:rsidRPr="00177BB6" w:rsidRDefault="00981856" w:rsidP="00981856">
      <w:pPr>
        <w:pStyle w:val="Style12ptJustifiedFirstline063cm"/>
        <w:tabs>
          <w:tab w:val="left" w:pos="2340"/>
        </w:tabs>
        <w:spacing w:before="0"/>
        <w:ind w:left="709" w:right="142" w:firstLine="0"/>
        <w:rPr>
          <w:szCs w:val="24"/>
          <w:lang w:val="bg-BG"/>
        </w:rPr>
      </w:pPr>
      <w:proofErr w:type="spellStart"/>
      <w:r w:rsidRPr="00177BB6">
        <w:rPr>
          <w:b/>
          <w:szCs w:val="24"/>
          <w:lang w:val="bg-BG"/>
        </w:rPr>
        <w:t>ПЦ</w:t>
      </w:r>
      <w:r w:rsidRPr="00177BB6">
        <w:rPr>
          <w:szCs w:val="24"/>
          <w:lang w:val="bg-BG"/>
        </w:rPr>
        <w:t>участник</w:t>
      </w:r>
      <w:proofErr w:type="spellEnd"/>
      <w:r w:rsidRPr="00177BB6">
        <w:rPr>
          <w:b/>
          <w:szCs w:val="24"/>
          <w:lang w:val="bg-BG"/>
        </w:rPr>
        <w:t xml:space="preserve"> </w:t>
      </w:r>
      <w:r w:rsidRPr="00177BB6">
        <w:rPr>
          <w:szCs w:val="24"/>
          <w:lang w:val="bg-BG"/>
        </w:rPr>
        <w:t>– цената предложена по показателя измежду участниците</w:t>
      </w:r>
    </w:p>
    <w:p w14:paraId="3A94D8B4" w14:textId="77777777" w:rsidR="00192FD3" w:rsidRPr="00177BB6" w:rsidRDefault="00192FD3" w:rsidP="00447A9F">
      <w:pPr>
        <w:keepNext/>
        <w:shd w:val="clear" w:color="auto" w:fill="FFFFFF"/>
        <w:spacing w:after="0" w:line="240" w:lineRule="auto"/>
        <w:ind w:right="142" w:firstLine="389"/>
        <w:jc w:val="both"/>
        <w:rPr>
          <w:rFonts w:ascii="Times New Roman" w:hAnsi="Times New Roman" w:cs="Times New Roman"/>
          <w:b/>
        </w:rPr>
      </w:pPr>
    </w:p>
    <w:p w14:paraId="6BF5AAF3" w14:textId="77777777" w:rsidR="00447A9F" w:rsidRPr="00177BB6" w:rsidRDefault="00447A9F" w:rsidP="00192FD3">
      <w:pPr>
        <w:keepNext/>
        <w:shd w:val="clear" w:color="auto" w:fill="FFFFFF"/>
        <w:spacing w:after="0" w:line="240" w:lineRule="auto"/>
        <w:ind w:right="142"/>
        <w:jc w:val="both"/>
        <w:rPr>
          <w:rFonts w:ascii="Times New Roman" w:hAnsi="Times New Roman" w:cs="Times New Roman"/>
          <w:b/>
        </w:rPr>
      </w:pPr>
      <w:r w:rsidRPr="00177BB6">
        <w:rPr>
          <w:rFonts w:ascii="Times New Roman" w:hAnsi="Times New Roman" w:cs="Times New Roman"/>
        </w:rPr>
        <w:t xml:space="preserve">След като Комисията определи оценките на участника, окончателната оценка по показател </w:t>
      </w:r>
      <w:proofErr w:type="spellStart"/>
      <w:r w:rsidRPr="00177BB6">
        <w:rPr>
          <w:rFonts w:ascii="Times New Roman" w:hAnsi="Times New Roman" w:cs="Times New Roman"/>
          <w:b/>
        </w:rPr>
        <w:t>О</w:t>
      </w:r>
      <w:r w:rsidRPr="00177BB6">
        <w:rPr>
          <w:rFonts w:ascii="Times New Roman" w:hAnsi="Times New Roman" w:cs="Times New Roman"/>
          <w:b/>
          <w:vertAlign w:val="subscript"/>
        </w:rPr>
        <w:t>ц</w:t>
      </w:r>
      <w:proofErr w:type="spellEnd"/>
      <w:r w:rsidRPr="00177BB6">
        <w:rPr>
          <w:rFonts w:ascii="Times New Roman" w:hAnsi="Times New Roman" w:cs="Times New Roman"/>
        </w:rPr>
        <w:t xml:space="preserve"> на участника се определя по формулата:</w:t>
      </w:r>
      <w:r w:rsidRPr="00177BB6">
        <w:rPr>
          <w:rFonts w:ascii="Times New Roman" w:hAnsi="Times New Roman" w:cs="Times New Roman"/>
          <w:b/>
        </w:rPr>
        <w:t xml:space="preserve"> </w:t>
      </w:r>
    </w:p>
    <w:p w14:paraId="4AAC139A" w14:textId="77777777" w:rsidR="00447A9F" w:rsidRPr="00177BB6" w:rsidRDefault="00447A9F" w:rsidP="00447A9F">
      <w:pPr>
        <w:keepNext/>
        <w:shd w:val="clear" w:color="auto" w:fill="FFFFFF"/>
        <w:spacing w:after="0" w:line="240" w:lineRule="auto"/>
        <w:ind w:left="389" w:right="142" w:firstLine="389"/>
        <w:jc w:val="both"/>
        <w:rPr>
          <w:rFonts w:ascii="Times New Roman" w:hAnsi="Times New Roman" w:cs="Times New Roman"/>
          <w:b/>
        </w:rPr>
      </w:pPr>
    </w:p>
    <w:p w14:paraId="4678E75E" w14:textId="77777777" w:rsidR="00447A9F" w:rsidRPr="00177BB6" w:rsidRDefault="00447A9F" w:rsidP="00447A9F">
      <w:pPr>
        <w:keepNext/>
        <w:shd w:val="clear" w:color="auto" w:fill="FFFFFF"/>
        <w:spacing w:after="0" w:line="240" w:lineRule="auto"/>
        <w:ind w:left="389" w:right="142" w:firstLine="320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177BB6">
        <w:rPr>
          <w:rFonts w:ascii="Times New Roman" w:hAnsi="Times New Roman" w:cs="Times New Roman"/>
          <w:b/>
        </w:rPr>
        <w:t>О</w:t>
      </w:r>
      <w:r w:rsidRPr="00177BB6">
        <w:rPr>
          <w:rFonts w:ascii="Times New Roman" w:hAnsi="Times New Roman" w:cs="Times New Roman"/>
          <w:b/>
          <w:vertAlign w:val="subscript"/>
        </w:rPr>
        <w:t>ц</w:t>
      </w:r>
      <w:proofErr w:type="spellEnd"/>
      <w:r w:rsidRPr="00177BB6">
        <w:rPr>
          <w:rFonts w:ascii="Times New Roman" w:hAnsi="Times New Roman" w:cs="Times New Roman"/>
          <w:b/>
        </w:rPr>
        <w:t xml:space="preserve"> = О</w:t>
      </w:r>
      <w:r w:rsidRPr="00177BB6">
        <w:rPr>
          <w:rFonts w:ascii="Times New Roman" w:hAnsi="Times New Roman" w:cs="Times New Roman"/>
          <w:b/>
          <w:vertAlign w:val="subscript"/>
        </w:rPr>
        <w:t xml:space="preserve">ц1 </w:t>
      </w:r>
      <w:r w:rsidRPr="00177BB6">
        <w:rPr>
          <w:rFonts w:ascii="Times New Roman" w:hAnsi="Times New Roman" w:cs="Times New Roman"/>
          <w:b/>
        </w:rPr>
        <w:t>+</w:t>
      </w:r>
      <w:r w:rsidRPr="00177BB6">
        <w:rPr>
          <w:rFonts w:ascii="Times New Roman" w:hAnsi="Times New Roman" w:cs="Times New Roman"/>
          <w:b/>
          <w:vertAlign w:val="subscript"/>
        </w:rPr>
        <w:t xml:space="preserve"> </w:t>
      </w:r>
      <w:r w:rsidRPr="00177BB6">
        <w:rPr>
          <w:rFonts w:ascii="Times New Roman" w:hAnsi="Times New Roman" w:cs="Times New Roman"/>
          <w:b/>
        </w:rPr>
        <w:t>О</w:t>
      </w:r>
      <w:r w:rsidRPr="00177BB6">
        <w:rPr>
          <w:rFonts w:ascii="Times New Roman" w:hAnsi="Times New Roman" w:cs="Times New Roman"/>
          <w:b/>
          <w:vertAlign w:val="subscript"/>
        </w:rPr>
        <w:t>ц2</w:t>
      </w:r>
      <w:r w:rsidRPr="00177BB6">
        <w:rPr>
          <w:rFonts w:ascii="Times New Roman" w:hAnsi="Times New Roman" w:cs="Times New Roman"/>
          <w:b/>
        </w:rPr>
        <w:t>+</w:t>
      </w:r>
      <w:r w:rsidRPr="00177BB6">
        <w:rPr>
          <w:rFonts w:ascii="Times New Roman" w:hAnsi="Times New Roman" w:cs="Times New Roman"/>
          <w:b/>
          <w:vertAlign w:val="subscript"/>
        </w:rPr>
        <w:t xml:space="preserve"> </w:t>
      </w:r>
      <w:r w:rsidRPr="00177BB6">
        <w:rPr>
          <w:rFonts w:ascii="Times New Roman" w:hAnsi="Times New Roman" w:cs="Times New Roman"/>
          <w:b/>
        </w:rPr>
        <w:t>О</w:t>
      </w:r>
      <w:r w:rsidRPr="00177BB6">
        <w:rPr>
          <w:rFonts w:ascii="Times New Roman" w:hAnsi="Times New Roman" w:cs="Times New Roman"/>
          <w:b/>
          <w:vertAlign w:val="subscript"/>
        </w:rPr>
        <w:t xml:space="preserve">ц3 </w:t>
      </w:r>
      <w:r w:rsidRPr="00177BB6">
        <w:rPr>
          <w:rFonts w:ascii="Times New Roman" w:hAnsi="Times New Roman" w:cs="Times New Roman"/>
          <w:b/>
          <w:lang w:val="en-US"/>
        </w:rPr>
        <w:t>+</w:t>
      </w:r>
      <w:r w:rsidRPr="00177BB6">
        <w:rPr>
          <w:rFonts w:ascii="Times New Roman" w:hAnsi="Times New Roman" w:cs="Times New Roman"/>
          <w:b/>
          <w:vertAlign w:val="subscript"/>
          <w:lang w:val="en-US"/>
        </w:rPr>
        <w:t xml:space="preserve"> </w:t>
      </w:r>
      <w:r w:rsidRPr="00177BB6">
        <w:rPr>
          <w:rFonts w:ascii="Times New Roman" w:hAnsi="Times New Roman" w:cs="Times New Roman"/>
          <w:b/>
        </w:rPr>
        <w:t>О</w:t>
      </w:r>
      <w:r w:rsidRPr="00177BB6">
        <w:rPr>
          <w:rFonts w:ascii="Times New Roman" w:hAnsi="Times New Roman" w:cs="Times New Roman"/>
          <w:b/>
          <w:vertAlign w:val="subscript"/>
        </w:rPr>
        <w:t>ц4</w:t>
      </w:r>
      <w:r w:rsidRPr="00177BB6">
        <w:rPr>
          <w:rFonts w:ascii="Times New Roman" w:hAnsi="Times New Roman" w:cs="Times New Roman"/>
          <w:b/>
          <w:vertAlign w:val="subscript"/>
          <w:lang w:val="ru-RU"/>
        </w:rPr>
        <w:t xml:space="preserve"> </w:t>
      </w:r>
      <w:r w:rsidRPr="00177BB6">
        <w:rPr>
          <w:rFonts w:ascii="Times New Roman" w:hAnsi="Times New Roman" w:cs="Times New Roman"/>
          <w:b/>
          <w:lang w:val="en-US"/>
        </w:rPr>
        <w:t>+</w:t>
      </w:r>
      <w:r w:rsidRPr="00177BB6">
        <w:rPr>
          <w:rFonts w:ascii="Times New Roman" w:hAnsi="Times New Roman" w:cs="Times New Roman"/>
          <w:b/>
          <w:vertAlign w:val="subscript"/>
          <w:lang w:val="en-US"/>
        </w:rPr>
        <w:t xml:space="preserve"> </w:t>
      </w:r>
      <w:r w:rsidRPr="00177BB6">
        <w:rPr>
          <w:rFonts w:ascii="Times New Roman" w:hAnsi="Times New Roman" w:cs="Times New Roman"/>
          <w:b/>
          <w:color w:val="auto"/>
        </w:rPr>
        <w:t>О</w:t>
      </w:r>
      <w:r w:rsidRPr="00177BB6">
        <w:rPr>
          <w:rFonts w:ascii="Times New Roman" w:hAnsi="Times New Roman" w:cs="Times New Roman"/>
          <w:b/>
          <w:color w:val="auto"/>
          <w:vertAlign w:val="subscript"/>
        </w:rPr>
        <w:t>ц5</w:t>
      </w:r>
    </w:p>
    <w:p w14:paraId="2750D49F" w14:textId="77777777" w:rsidR="00447A9F" w:rsidRPr="00177BB6" w:rsidRDefault="00447A9F" w:rsidP="00447A9F">
      <w:pPr>
        <w:pStyle w:val="Style12ptJustifiedFirstline063cm"/>
        <w:spacing w:before="0"/>
        <w:ind w:left="389" w:right="142" w:firstLine="0"/>
        <w:rPr>
          <w:szCs w:val="24"/>
          <w:lang w:val="bg-BG" w:eastAsia="en-US"/>
        </w:rPr>
      </w:pPr>
      <w:r w:rsidRPr="00177BB6">
        <w:rPr>
          <w:szCs w:val="24"/>
          <w:lang w:val="bg-BG" w:eastAsia="en-US"/>
        </w:rPr>
        <w:tab/>
      </w:r>
    </w:p>
    <w:p w14:paraId="1C5F1DD1" w14:textId="77777777" w:rsidR="00BF2073" w:rsidRPr="00177BB6" w:rsidRDefault="00BD66FB" w:rsidP="0033291A">
      <w:pPr>
        <w:spacing w:before="60" w:after="60"/>
        <w:jc w:val="both"/>
        <w:rPr>
          <w:rFonts w:ascii="Times New Roman" w:hAnsi="Times New Roman" w:cs="Times New Roman"/>
          <w:b/>
          <w:bCs/>
          <w:u w:val="single"/>
        </w:rPr>
      </w:pPr>
      <w:r w:rsidRPr="00177BB6">
        <w:rPr>
          <w:b/>
          <w:lang w:val="ru-RU"/>
        </w:rPr>
        <w:tab/>
      </w:r>
      <w:r w:rsidR="00BF2073" w:rsidRPr="00177BB6">
        <w:rPr>
          <w:rFonts w:ascii="Times New Roman" w:hAnsi="Times New Roman" w:cs="Times New Roman"/>
          <w:b/>
          <w:bCs/>
          <w:u w:val="single"/>
        </w:rPr>
        <w:t>Забележка:</w:t>
      </w:r>
    </w:p>
    <w:p w14:paraId="0807894F" w14:textId="77777777" w:rsidR="00BF2073" w:rsidRPr="00177BB6" w:rsidRDefault="00BF2073" w:rsidP="00FB2180">
      <w:pPr>
        <w:keepLines/>
        <w:widowControl/>
        <w:tabs>
          <w:tab w:val="num" w:pos="1701"/>
          <w:tab w:val="num" w:pos="5126"/>
        </w:tabs>
        <w:spacing w:before="60" w:after="60" w:line="240" w:lineRule="auto"/>
        <w:ind w:left="708"/>
        <w:jc w:val="both"/>
        <w:rPr>
          <w:rFonts w:ascii="Times New Roman" w:hAnsi="Times New Roman" w:cs="Times New Roman"/>
          <w:bCs/>
        </w:rPr>
      </w:pPr>
      <w:r w:rsidRPr="00177BB6">
        <w:rPr>
          <w:rFonts w:ascii="Times New Roman" w:hAnsi="Times New Roman" w:cs="Times New Roman"/>
          <w:bCs/>
          <w:lang w:val="en-US"/>
        </w:rPr>
        <w:t>1</w:t>
      </w:r>
      <w:r w:rsidR="003675EB" w:rsidRPr="00177BB6">
        <w:rPr>
          <w:rFonts w:ascii="Times New Roman" w:hAnsi="Times New Roman" w:cs="Times New Roman"/>
          <w:bCs/>
        </w:rPr>
        <w:t>. Ценовите</w:t>
      </w:r>
      <w:r w:rsidRPr="00177BB6">
        <w:rPr>
          <w:rFonts w:ascii="Times New Roman" w:hAnsi="Times New Roman" w:cs="Times New Roman"/>
          <w:bCs/>
        </w:rPr>
        <w:t xml:space="preserve"> та</w:t>
      </w:r>
      <w:r w:rsidR="003675EB" w:rsidRPr="00177BB6">
        <w:rPr>
          <w:rFonts w:ascii="Times New Roman" w:hAnsi="Times New Roman" w:cs="Times New Roman"/>
          <w:bCs/>
        </w:rPr>
        <w:t>блици</w:t>
      </w:r>
      <w:r w:rsidR="002E5020" w:rsidRPr="00177BB6">
        <w:rPr>
          <w:rFonts w:ascii="Times New Roman" w:hAnsi="Times New Roman" w:cs="Times New Roman"/>
          <w:bCs/>
        </w:rPr>
        <w:t xml:space="preserve"> (по образец) </w:t>
      </w:r>
      <w:r w:rsidRPr="00177BB6">
        <w:rPr>
          <w:rFonts w:ascii="Times New Roman" w:hAnsi="Times New Roman" w:cs="Times New Roman"/>
          <w:bCs/>
        </w:rPr>
        <w:t>„</w:t>
      </w:r>
      <w:r w:rsidR="00E33805" w:rsidRPr="00177BB6">
        <w:rPr>
          <w:rFonts w:ascii="Times New Roman" w:hAnsi="Times New Roman" w:cs="Times New Roman"/>
          <w:bCs/>
        </w:rPr>
        <w:t>Първоначално ценово предложение</w:t>
      </w:r>
      <w:proofErr w:type="gramStart"/>
      <w:r w:rsidRPr="00177BB6">
        <w:rPr>
          <w:rFonts w:ascii="Times New Roman" w:hAnsi="Times New Roman" w:cs="Times New Roman"/>
          <w:bCs/>
        </w:rPr>
        <w:t>“ трябва</w:t>
      </w:r>
      <w:proofErr w:type="gramEnd"/>
      <w:r w:rsidRPr="00177BB6">
        <w:rPr>
          <w:rFonts w:ascii="Times New Roman" w:hAnsi="Times New Roman" w:cs="Times New Roman"/>
          <w:bCs/>
        </w:rPr>
        <w:t xml:space="preserve"> да бъдат предадени от участниците на хартиен и електронен носител.</w:t>
      </w:r>
    </w:p>
    <w:p w14:paraId="242B5FE3" w14:textId="77777777" w:rsidR="00BF2073" w:rsidRPr="00177BB6" w:rsidRDefault="00BF2073" w:rsidP="00C13754">
      <w:pPr>
        <w:pStyle w:val="ListParagraph"/>
        <w:keepLines/>
        <w:widowControl/>
        <w:numPr>
          <w:ilvl w:val="0"/>
          <w:numId w:val="44"/>
        </w:numPr>
        <w:tabs>
          <w:tab w:val="num" w:pos="1701"/>
          <w:tab w:val="num" w:pos="5126"/>
        </w:tabs>
        <w:spacing w:before="60" w:after="60"/>
        <w:ind w:left="1418" w:hanging="284"/>
        <w:jc w:val="both"/>
        <w:rPr>
          <w:rFonts w:ascii="Times New Roman" w:hAnsi="Times New Roman" w:cs="Times New Roman" w:hint="default"/>
          <w:bCs/>
        </w:rPr>
      </w:pPr>
      <w:r w:rsidRPr="00177BB6">
        <w:rPr>
          <w:rFonts w:ascii="Times New Roman" w:hAnsi="Times New Roman" w:cs="Times New Roman" w:hint="default"/>
        </w:rPr>
        <w:t>Единичните цени, оферирани от участника в Ценовата таблица трябва да се представят в български лева, без ДДС и до втория знак след десетичната запетая.</w:t>
      </w:r>
    </w:p>
    <w:p w14:paraId="2F0A462E" w14:textId="77777777" w:rsidR="00BF2073" w:rsidRPr="00177BB6" w:rsidRDefault="00BF2073" w:rsidP="00C13754">
      <w:pPr>
        <w:pStyle w:val="ListParagraph"/>
        <w:keepLines/>
        <w:widowControl/>
        <w:numPr>
          <w:ilvl w:val="0"/>
          <w:numId w:val="44"/>
        </w:numPr>
        <w:tabs>
          <w:tab w:val="num" w:pos="1701"/>
          <w:tab w:val="num" w:pos="5126"/>
        </w:tabs>
        <w:spacing w:before="60" w:after="60"/>
        <w:ind w:left="1418" w:hanging="284"/>
        <w:jc w:val="both"/>
        <w:rPr>
          <w:rFonts w:ascii="Times New Roman" w:hAnsi="Times New Roman" w:cs="Times New Roman" w:hint="default"/>
          <w:bCs/>
        </w:rPr>
      </w:pPr>
      <w:r w:rsidRPr="00177BB6">
        <w:rPr>
          <w:rFonts w:ascii="Times New Roman" w:hAnsi="Times New Roman" w:cs="Times New Roman" w:hint="default"/>
        </w:rPr>
        <w:t>Всички празни клетки в Ценовите таблици трябва да бъдат попълнени.</w:t>
      </w:r>
    </w:p>
    <w:p w14:paraId="38332DD3" w14:textId="77777777" w:rsidR="00BF2073" w:rsidRPr="00177BB6" w:rsidRDefault="00666355" w:rsidP="0071661C">
      <w:pPr>
        <w:keepLines/>
        <w:widowControl/>
        <w:tabs>
          <w:tab w:val="num" w:pos="1701"/>
          <w:tab w:val="num" w:pos="5126"/>
        </w:tabs>
        <w:spacing w:before="60" w:after="60" w:line="240" w:lineRule="auto"/>
        <w:ind w:left="708"/>
        <w:jc w:val="both"/>
        <w:rPr>
          <w:rFonts w:ascii="Times New Roman" w:hAnsi="Times New Roman" w:cs="Times New Roman"/>
          <w:bCs/>
        </w:rPr>
      </w:pPr>
      <w:r w:rsidRPr="00177BB6">
        <w:rPr>
          <w:rFonts w:ascii="Times New Roman" w:hAnsi="Times New Roman" w:cs="Times New Roman"/>
        </w:rPr>
        <w:lastRenderedPageBreak/>
        <w:t>3</w:t>
      </w:r>
      <w:r w:rsidR="00BF2073" w:rsidRPr="00177BB6">
        <w:rPr>
          <w:rFonts w:ascii="Times New Roman" w:hAnsi="Times New Roman" w:cs="Times New Roman"/>
        </w:rPr>
        <w:t>.</w:t>
      </w:r>
      <w:r w:rsidR="00857ED7" w:rsidRPr="00177BB6">
        <w:rPr>
          <w:rFonts w:ascii="Times New Roman" w:hAnsi="Times New Roman" w:cs="Times New Roman"/>
        </w:rPr>
        <w:t xml:space="preserve"> </w:t>
      </w:r>
      <w:r w:rsidR="00BF2073" w:rsidRPr="00177BB6">
        <w:rPr>
          <w:rFonts w:ascii="Times New Roman" w:hAnsi="Times New Roman" w:cs="Times New Roman"/>
        </w:rPr>
        <w:t xml:space="preserve">Цените на участника, избран за </w:t>
      </w:r>
      <w:r w:rsidR="004D014D" w:rsidRPr="00177BB6">
        <w:rPr>
          <w:rFonts w:ascii="Times New Roman" w:hAnsi="Times New Roman" w:cs="Times New Roman"/>
        </w:rPr>
        <w:t>изпълнител,</w:t>
      </w:r>
      <w:r w:rsidR="00BF2073" w:rsidRPr="00177BB6">
        <w:rPr>
          <w:rFonts w:ascii="Times New Roman" w:hAnsi="Times New Roman" w:cs="Times New Roman"/>
        </w:rPr>
        <w:t xml:space="preserve"> ще са постоянни за срока на договора, освен ако не е предвидено друго в проекта на договор и ЗОП.</w:t>
      </w:r>
    </w:p>
    <w:p w14:paraId="0EC6A8BA" w14:textId="77777777" w:rsidR="00192FD3" w:rsidRPr="00177BB6" w:rsidRDefault="00192FD3" w:rsidP="0071661C">
      <w:pPr>
        <w:keepLines/>
        <w:widowControl/>
        <w:tabs>
          <w:tab w:val="num" w:pos="1701"/>
          <w:tab w:val="num" w:pos="5126"/>
        </w:tabs>
        <w:spacing w:before="60" w:after="60" w:line="240" w:lineRule="auto"/>
        <w:ind w:left="708"/>
        <w:jc w:val="both"/>
        <w:rPr>
          <w:rFonts w:ascii="Times New Roman" w:hAnsi="Times New Roman" w:cs="Times New Roman"/>
          <w:bCs/>
          <w:lang w:val="en-US"/>
        </w:rPr>
      </w:pPr>
    </w:p>
    <w:p w14:paraId="764395CC" w14:textId="77777777" w:rsidR="00AB565C" w:rsidRPr="00177BB6" w:rsidRDefault="00AB565C" w:rsidP="00071E02">
      <w:pPr>
        <w:keepLines/>
        <w:tabs>
          <w:tab w:val="left" w:pos="993"/>
        </w:tabs>
        <w:spacing w:before="60" w:after="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77BB6">
        <w:rPr>
          <w:rFonts w:ascii="Times New Roman" w:hAnsi="Times New Roman" w:cs="Times New Roman"/>
          <w:b/>
          <w:i/>
          <w:sz w:val="28"/>
          <w:szCs w:val="28"/>
          <w:u w:val="single"/>
        </w:rPr>
        <w:t>КРАЙНА ОЦЕНКА</w:t>
      </w:r>
    </w:p>
    <w:p w14:paraId="19D6B616" w14:textId="77777777" w:rsidR="0071661C" w:rsidRPr="00177BB6" w:rsidRDefault="0071661C" w:rsidP="0071661C">
      <w:pPr>
        <w:keepLines/>
        <w:tabs>
          <w:tab w:val="left" w:pos="993"/>
        </w:tabs>
        <w:spacing w:before="60" w:after="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5D1430F3" w14:textId="027D76D3" w:rsidR="00AB565C" w:rsidRPr="00177BB6" w:rsidRDefault="00AB565C" w:rsidP="009B0A03">
      <w:pPr>
        <w:pStyle w:val="ListParagraph"/>
        <w:keepLines/>
        <w:numPr>
          <w:ilvl w:val="0"/>
          <w:numId w:val="43"/>
        </w:numPr>
        <w:tabs>
          <w:tab w:val="num" w:pos="1440"/>
          <w:tab w:val="num" w:pos="1701"/>
          <w:tab w:val="num" w:pos="5126"/>
        </w:tabs>
        <w:spacing w:before="60" w:after="60"/>
        <w:jc w:val="both"/>
        <w:rPr>
          <w:rFonts w:ascii="Times New Roman" w:hAnsi="Times New Roman" w:cs="Times New Roman" w:hint="default"/>
          <w:bCs/>
        </w:rPr>
      </w:pPr>
      <w:r w:rsidRPr="00177BB6">
        <w:rPr>
          <w:rFonts w:ascii="Times New Roman" w:hAnsi="Times New Roman" w:cs="Times New Roman" w:hint="default"/>
          <w:b/>
          <w:bCs/>
        </w:rPr>
        <w:t xml:space="preserve">Крайната оценка (КО) </w:t>
      </w:r>
      <w:r w:rsidRPr="00177BB6">
        <w:rPr>
          <w:rFonts w:ascii="Times New Roman" w:hAnsi="Times New Roman" w:cs="Times New Roman" w:hint="default"/>
          <w:bCs/>
          <w:iCs/>
        </w:rPr>
        <w:t xml:space="preserve">на всяка допусната до оценка оферта </w:t>
      </w:r>
      <w:r w:rsidRPr="00177BB6">
        <w:rPr>
          <w:rFonts w:ascii="Times New Roman" w:hAnsi="Times New Roman" w:cs="Times New Roman" w:hint="default"/>
          <w:bCs/>
        </w:rPr>
        <w:t xml:space="preserve">се получава като се съберат точките по всички показатели,. Максималният брой точки на </w:t>
      </w:r>
      <w:r w:rsidRPr="00177BB6">
        <w:rPr>
          <w:rFonts w:ascii="Times New Roman" w:hAnsi="Times New Roman" w:cs="Times New Roman" w:hint="default"/>
          <w:b/>
          <w:bCs/>
        </w:rPr>
        <w:t>КО</w:t>
      </w:r>
      <w:r w:rsidRPr="00177BB6">
        <w:rPr>
          <w:rFonts w:ascii="Times New Roman" w:hAnsi="Times New Roman" w:cs="Times New Roman" w:hint="default"/>
          <w:bCs/>
        </w:rPr>
        <w:t xml:space="preserve"> е 100. </w:t>
      </w:r>
    </w:p>
    <w:p w14:paraId="6AA6B4A3" w14:textId="77777777" w:rsidR="00043B94" w:rsidRPr="00177BB6" w:rsidRDefault="00043B94" w:rsidP="00043B94">
      <w:pPr>
        <w:pStyle w:val="ListParagraph"/>
        <w:keepLines/>
        <w:tabs>
          <w:tab w:val="num" w:pos="1440"/>
          <w:tab w:val="num" w:pos="1701"/>
          <w:tab w:val="num" w:pos="5126"/>
        </w:tabs>
        <w:spacing w:before="60" w:after="60"/>
        <w:jc w:val="both"/>
        <w:rPr>
          <w:rFonts w:ascii="Times New Roman" w:hAnsi="Times New Roman" w:cs="Times New Roman" w:hint="default"/>
          <w:bCs/>
        </w:rPr>
      </w:pPr>
    </w:p>
    <w:p w14:paraId="186CD3AB" w14:textId="77777777" w:rsidR="004006A3" w:rsidRPr="00177BB6" w:rsidRDefault="004006A3" w:rsidP="009B0A03">
      <w:pPr>
        <w:pStyle w:val="BodyText2"/>
        <w:spacing w:after="0" w:line="240" w:lineRule="auto"/>
        <w:ind w:left="709" w:right="142" w:hanging="1"/>
        <w:rPr>
          <w:b/>
        </w:rPr>
      </w:pPr>
      <w:r w:rsidRPr="00177BB6">
        <w:rPr>
          <w:b/>
        </w:rPr>
        <w:t xml:space="preserve">КO = От + </w:t>
      </w:r>
      <w:proofErr w:type="spellStart"/>
      <w:r w:rsidRPr="00177BB6">
        <w:rPr>
          <w:b/>
        </w:rPr>
        <w:t>Оц</w:t>
      </w:r>
      <w:proofErr w:type="spellEnd"/>
      <w:r w:rsidRPr="00177BB6">
        <w:rPr>
          <w:b/>
        </w:rPr>
        <w:t>, където:</w:t>
      </w:r>
    </w:p>
    <w:p w14:paraId="220103AA" w14:textId="77777777" w:rsidR="004006A3" w:rsidRPr="00177BB6" w:rsidRDefault="00363CBB" w:rsidP="005466BC">
      <w:pPr>
        <w:keepLines/>
        <w:spacing w:before="60" w:after="60"/>
        <w:ind w:left="567" w:hanging="709"/>
        <w:jc w:val="both"/>
        <w:rPr>
          <w:rFonts w:ascii="Times New Roman" w:hAnsi="Times New Roman" w:cs="Times New Roman"/>
          <w:b/>
        </w:rPr>
      </w:pPr>
      <w:r w:rsidRPr="00177BB6">
        <w:rPr>
          <w:rFonts w:ascii="Times New Roman" w:hAnsi="Times New Roman" w:cs="Times New Roman"/>
          <w:b/>
        </w:rPr>
        <w:tab/>
      </w:r>
      <w:r w:rsidR="009B0A03" w:rsidRPr="00177BB6">
        <w:rPr>
          <w:rFonts w:ascii="Times New Roman" w:hAnsi="Times New Roman" w:cs="Times New Roman"/>
          <w:b/>
        </w:rPr>
        <w:tab/>
      </w:r>
      <w:r w:rsidR="003F50DD" w:rsidRPr="00177BB6">
        <w:rPr>
          <w:rFonts w:ascii="Times New Roman" w:hAnsi="Times New Roman" w:cs="Times New Roman"/>
          <w:b/>
        </w:rPr>
        <w:t xml:space="preserve">От </w:t>
      </w:r>
      <w:r w:rsidR="00E5628E" w:rsidRPr="00177BB6">
        <w:rPr>
          <w:rFonts w:ascii="Times New Roman" w:hAnsi="Times New Roman" w:cs="Times New Roman"/>
          <w:b/>
        </w:rPr>
        <w:t xml:space="preserve">- </w:t>
      </w:r>
      <w:r w:rsidR="008C6834" w:rsidRPr="00177BB6">
        <w:rPr>
          <w:rFonts w:ascii="Times New Roman" w:hAnsi="Times New Roman" w:cs="Times New Roman"/>
        </w:rPr>
        <w:t>техническо предложение</w:t>
      </w:r>
    </w:p>
    <w:p w14:paraId="1BF6619C" w14:textId="77777777" w:rsidR="00E177DF" w:rsidRPr="00177BB6" w:rsidRDefault="003F50DD" w:rsidP="00E177DF">
      <w:pPr>
        <w:keepLines/>
        <w:spacing w:before="60" w:after="60"/>
        <w:ind w:left="567" w:firstLine="141"/>
        <w:jc w:val="both"/>
        <w:rPr>
          <w:rFonts w:ascii="Times New Roman" w:hAnsi="Times New Roman" w:cs="Times New Roman"/>
        </w:rPr>
      </w:pPr>
      <w:proofErr w:type="spellStart"/>
      <w:r w:rsidRPr="00177BB6">
        <w:rPr>
          <w:rFonts w:ascii="Times New Roman" w:hAnsi="Times New Roman" w:cs="Times New Roman"/>
          <w:b/>
        </w:rPr>
        <w:t>Оц</w:t>
      </w:r>
      <w:proofErr w:type="spellEnd"/>
      <w:r w:rsidR="00E5628E" w:rsidRPr="00177BB6">
        <w:rPr>
          <w:rFonts w:ascii="Times New Roman" w:hAnsi="Times New Roman" w:cs="Times New Roman"/>
          <w:b/>
        </w:rPr>
        <w:t xml:space="preserve"> - </w:t>
      </w:r>
      <w:r w:rsidR="00E5628E" w:rsidRPr="00177BB6">
        <w:rPr>
          <w:rFonts w:ascii="Times New Roman" w:hAnsi="Times New Roman" w:cs="Times New Roman"/>
        </w:rPr>
        <w:t>предложена цена</w:t>
      </w:r>
    </w:p>
    <w:p w14:paraId="560B50C6" w14:textId="77777777" w:rsidR="00E27AFC" w:rsidRPr="00177BB6" w:rsidRDefault="00E27AFC" w:rsidP="00E177DF">
      <w:pPr>
        <w:keepLines/>
        <w:spacing w:before="60" w:after="60"/>
        <w:ind w:left="567" w:firstLine="141"/>
        <w:jc w:val="both"/>
        <w:rPr>
          <w:rFonts w:ascii="Times New Roman" w:hAnsi="Times New Roman" w:cs="Times New Roman"/>
        </w:rPr>
      </w:pPr>
    </w:p>
    <w:p w14:paraId="0B269120" w14:textId="77777777" w:rsidR="00F86D49" w:rsidRPr="00177BB6" w:rsidRDefault="00E7166B" w:rsidP="007A4FD3">
      <w:pPr>
        <w:keepLines/>
        <w:spacing w:after="0"/>
        <w:ind w:left="709" w:hanging="352"/>
        <w:jc w:val="both"/>
        <w:rPr>
          <w:rFonts w:ascii="Times New Roman" w:hAnsi="Times New Roman" w:cs="Times New Roman"/>
          <w:bCs/>
        </w:rPr>
      </w:pPr>
      <w:r w:rsidRPr="00177BB6">
        <w:rPr>
          <w:rFonts w:ascii="Times New Roman" w:hAnsi="Times New Roman" w:cs="Times New Roman"/>
          <w:bCs/>
        </w:rPr>
        <w:t>1.1.</w:t>
      </w:r>
      <w:r w:rsidR="00AB565C" w:rsidRPr="00177BB6">
        <w:rPr>
          <w:rFonts w:ascii="Times New Roman" w:hAnsi="Times New Roman" w:cs="Times New Roman"/>
          <w:bCs/>
        </w:rPr>
        <w:t>Участникът, п</w:t>
      </w:r>
      <w:r w:rsidR="003E4139" w:rsidRPr="00177BB6">
        <w:rPr>
          <w:rFonts w:ascii="Times New Roman" w:hAnsi="Times New Roman" w:cs="Times New Roman"/>
          <w:bCs/>
        </w:rPr>
        <w:t>олучил най-висока крайна оценка</w:t>
      </w:r>
      <w:r w:rsidR="00AB565C" w:rsidRPr="00177BB6">
        <w:rPr>
          <w:rFonts w:ascii="Times New Roman" w:hAnsi="Times New Roman" w:cs="Times New Roman"/>
          <w:bCs/>
        </w:rPr>
        <w:t xml:space="preserve">, ще бъде класиран на първо място и </w:t>
      </w:r>
      <w:r w:rsidR="002629BD" w:rsidRPr="00177BB6">
        <w:rPr>
          <w:rFonts w:ascii="Times New Roman" w:hAnsi="Times New Roman" w:cs="Times New Roman"/>
          <w:bCs/>
        </w:rPr>
        <w:t xml:space="preserve">             </w:t>
      </w:r>
      <w:r w:rsidR="00AB565C" w:rsidRPr="00177BB6">
        <w:rPr>
          <w:rFonts w:ascii="Times New Roman" w:hAnsi="Times New Roman" w:cs="Times New Roman"/>
          <w:bCs/>
        </w:rPr>
        <w:t>избран за изпълнител на договора.</w:t>
      </w:r>
    </w:p>
    <w:p w14:paraId="619A4041" w14:textId="77777777" w:rsidR="004B1828" w:rsidRPr="00517DC8" w:rsidRDefault="00517DC8" w:rsidP="00517DC8">
      <w:pPr>
        <w:keepLines/>
        <w:spacing w:after="0"/>
        <w:ind w:left="709" w:hanging="352"/>
        <w:jc w:val="both"/>
      </w:pPr>
      <w:r w:rsidRPr="00177BB6">
        <w:rPr>
          <w:rFonts w:ascii="Times New Roman" w:hAnsi="Times New Roman" w:cs="Times New Roman"/>
        </w:rPr>
        <w:t>1.2.В случай че на първо място бъдат класирани двама или повече участника се прилагат разпоредбите на чл.58 от ППЗОП.</w:t>
      </w:r>
    </w:p>
    <w:sectPr w:rsidR="004B1828" w:rsidRPr="00517DC8" w:rsidSect="006C0A8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1134" w:right="843" w:bottom="993" w:left="1276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06743" w14:textId="77777777" w:rsidR="00FC37C1" w:rsidRDefault="00FC37C1" w:rsidP="003504D4">
      <w:pPr>
        <w:spacing w:after="0" w:line="240" w:lineRule="auto"/>
      </w:pPr>
      <w:r>
        <w:separator/>
      </w:r>
    </w:p>
  </w:endnote>
  <w:endnote w:type="continuationSeparator" w:id="0">
    <w:p w14:paraId="1C7E1CE6" w14:textId="77777777" w:rsidR="00FC37C1" w:rsidRDefault="00FC37C1" w:rsidP="003504D4">
      <w:pPr>
        <w:spacing w:after="0" w:line="240" w:lineRule="auto"/>
      </w:pPr>
      <w:r>
        <w:continuationSeparator/>
      </w:r>
    </w:p>
  </w:endnote>
  <w:endnote w:type="continuationNotice" w:id="1">
    <w:p w14:paraId="5C92996D" w14:textId="77777777" w:rsidR="00FC37C1" w:rsidRDefault="00FC37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781F7" w14:textId="77777777" w:rsidR="006C0A80" w:rsidRDefault="006C0A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385"/>
      <w:gridCol w:w="396"/>
    </w:tblGrid>
    <w:tr w:rsidR="003F5FAE" w14:paraId="316C8732" w14:textId="77777777" w:rsidTr="005164CA">
      <w:trPr>
        <w:trHeight w:hRule="exact" w:val="115"/>
        <w:jc w:val="center"/>
      </w:trPr>
      <w:tc>
        <w:tcPr>
          <w:tcW w:w="9471" w:type="dxa"/>
          <w:shd w:val="clear" w:color="auto" w:fill="5B9BD5"/>
          <w:tcMar>
            <w:top w:w="0" w:type="dxa"/>
            <w:bottom w:w="0" w:type="dxa"/>
          </w:tcMar>
        </w:tcPr>
        <w:p w14:paraId="456D6AC7" w14:textId="77777777" w:rsidR="003F5FAE" w:rsidRDefault="003F5FAE" w:rsidP="003F5FAE">
          <w:pPr>
            <w:pStyle w:val="Header"/>
            <w:rPr>
              <w:caps/>
              <w:sz w:val="18"/>
            </w:rPr>
          </w:pPr>
        </w:p>
      </w:tc>
      <w:tc>
        <w:tcPr>
          <w:tcW w:w="397" w:type="dxa"/>
          <w:shd w:val="clear" w:color="auto" w:fill="5B9BD5"/>
          <w:tcMar>
            <w:top w:w="0" w:type="dxa"/>
            <w:bottom w:w="0" w:type="dxa"/>
          </w:tcMar>
        </w:tcPr>
        <w:p w14:paraId="11A63C85" w14:textId="77777777" w:rsidR="003F5FAE" w:rsidRDefault="003F5FAE" w:rsidP="003F5FAE">
          <w:pPr>
            <w:pStyle w:val="Header"/>
            <w:jc w:val="right"/>
            <w:rPr>
              <w:caps/>
              <w:sz w:val="18"/>
            </w:rPr>
          </w:pPr>
        </w:p>
      </w:tc>
    </w:tr>
    <w:tr w:rsidR="003F5FAE" w14:paraId="63712D4D" w14:textId="77777777" w:rsidTr="005164CA">
      <w:trPr>
        <w:jc w:val="center"/>
      </w:trPr>
      <w:tc>
        <w:tcPr>
          <w:tcW w:w="9471" w:type="dxa"/>
          <w:shd w:val="clear" w:color="auto" w:fill="auto"/>
          <w:vAlign w:val="center"/>
        </w:tcPr>
        <w:tbl>
          <w:tblPr>
            <w:tblW w:w="5000" w:type="pct"/>
            <w:jc w:val="center"/>
            <w:tblCellMar>
              <w:top w:w="144" w:type="dxa"/>
              <w:left w:w="115" w:type="dxa"/>
              <w:bottom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758"/>
            <w:gridCol w:w="397"/>
          </w:tblGrid>
          <w:tr w:rsidR="006C0A80" w14:paraId="15BCB487" w14:textId="77777777" w:rsidTr="006C0A80">
            <w:trPr>
              <w:jc w:val="center"/>
            </w:trPr>
            <w:tc>
              <w:tcPr>
                <w:tcW w:w="8635" w:type="dxa"/>
                <w:vAlign w:val="center"/>
                <w:hideMark/>
              </w:tcPr>
              <w:p w14:paraId="3E5C817A" w14:textId="77777777" w:rsidR="006C0A80" w:rsidRPr="008D4769" w:rsidRDefault="006C0A80" w:rsidP="006C0A80">
                <w:pPr>
                  <w:pStyle w:val="Footer"/>
                  <w:spacing w:line="276" w:lineRule="auto"/>
                  <w:rPr>
                    <w:rFonts w:ascii="Verdana" w:hAnsi="Verdana"/>
                    <w:caps/>
                    <w:color w:val="808080"/>
                    <w:sz w:val="12"/>
                    <w:szCs w:val="12"/>
                  </w:rPr>
                </w:pPr>
                <w:r w:rsidRPr="008D4769">
                  <w:rPr>
                    <w:rFonts w:ascii="Verdana" w:hAnsi="Verdana"/>
                    <w:caps/>
                    <w:sz w:val="12"/>
                    <w:szCs w:val="12"/>
                  </w:rPr>
                  <w:t xml:space="preserve">ТТ001903  </w:t>
                </w:r>
                <w:r w:rsidRPr="008D4769">
                  <w:rPr>
                    <w:rFonts w:ascii="Verdana" w:hAnsi="Verdana"/>
                    <w:sz w:val="12"/>
                    <w:szCs w:val="12"/>
                  </w:rPr>
                  <w:t>„Първи етап от изграждане на система за интелигентно измерване на потребление”, в рамките на квалификационна система с предмет: “Доставка на компоненти и водомери и поетапно изграждане на система за интелигентно измерване на потребление”</w:t>
                </w:r>
                <w:bookmarkStart w:id="0" w:name="_GoBack"/>
                <w:bookmarkEnd w:id="0"/>
              </w:p>
            </w:tc>
            <w:tc>
              <w:tcPr>
                <w:tcW w:w="391" w:type="dxa"/>
                <w:vAlign w:val="center"/>
              </w:tcPr>
              <w:p w14:paraId="7DE00214" w14:textId="4EE95499" w:rsidR="006C0A80" w:rsidRDefault="006C0A80" w:rsidP="006C0A80">
                <w:pPr>
                  <w:pStyle w:val="Footer"/>
                  <w:spacing w:line="276" w:lineRule="auto"/>
                  <w:ind w:right="-136"/>
                  <w:jc w:val="right"/>
                  <w:rPr>
                    <w:caps/>
                    <w:color w:val="808080"/>
                    <w:sz w:val="18"/>
                    <w:szCs w:val="18"/>
                  </w:rPr>
                </w:pPr>
              </w:p>
            </w:tc>
          </w:tr>
        </w:tbl>
        <w:p w14:paraId="2B8B4A94" w14:textId="12757029" w:rsidR="003F5FAE" w:rsidRPr="006C0A80" w:rsidRDefault="003F5FAE" w:rsidP="003F5FAE">
          <w:pPr>
            <w:pStyle w:val="Footer"/>
            <w:rPr>
              <w:rFonts w:asciiTheme="minorHAnsi" w:hAnsiTheme="minorHAnsi"/>
              <w:caps/>
              <w:color w:val="808080"/>
              <w:sz w:val="16"/>
              <w:szCs w:val="16"/>
            </w:rPr>
          </w:pPr>
        </w:p>
      </w:tc>
      <w:tc>
        <w:tcPr>
          <w:tcW w:w="397" w:type="dxa"/>
          <w:shd w:val="clear" w:color="auto" w:fill="auto"/>
          <w:vAlign w:val="center"/>
        </w:tcPr>
        <w:p w14:paraId="19B8D933" w14:textId="6DDD250D" w:rsidR="003F5FAE" w:rsidRPr="00C23FAB" w:rsidRDefault="003F5FAE" w:rsidP="003F5FAE">
          <w:pPr>
            <w:pStyle w:val="Footer"/>
            <w:ind w:right="-136"/>
            <w:jc w:val="right"/>
            <w:rPr>
              <w:caps/>
              <w:color w:val="808080"/>
              <w:sz w:val="18"/>
              <w:szCs w:val="18"/>
            </w:rPr>
          </w:pPr>
          <w:r w:rsidRPr="00C23FAB">
            <w:rPr>
              <w:caps/>
              <w:color w:val="808080"/>
              <w:sz w:val="18"/>
              <w:szCs w:val="18"/>
            </w:rPr>
            <w:fldChar w:fldCharType="begin"/>
          </w:r>
          <w:r w:rsidRPr="00C23FAB">
            <w:rPr>
              <w:caps/>
              <w:color w:val="808080"/>
              <w:sz w:val="18"/>
              <w:szCs w:val="18"/>
            </w:rPr>
            <w:instrText xml:space="preserve"> PAGE   \* MERGEFORMAT </w:instrText>
          </w:r>
          <w:r w:rsidRPr="00C23FAB">
            <w:rPr>
              <w:caps/>
              <w:color w:val="808080"/>
              <w:sz w:val="18"/>
              <w:szCs w:val="18"/>
            </w:rPr>
            <w:fldChar w:fldCharType="separate"/>
          </w:r>
          <w:r w:rsidR="006C0A80">
            <w:rPr>
              <w:caps/>
              <w:noProof/>
              <w:color w:val="808080"/>
              <w:sz w:val="18"/>
              <w:szCs w:val="18"/>
            </w:rPr>
            <w:t>2</w:t>
          </w:r>
          <w:r w:rsidRPr="00C23FAB">
            <w:rPr>
              <w:caps/>
              <w:noProof/>
              <w:color w:val="808080"/>
              <w:sz w:val="18"/>
              <w:szCs w:val="18"/>
            </w:rPr>
            <w:fldChar w:fldCharType="end"/>
          </w:r>
        </w:p>
      </w:tc>
    </w:tr>
  </w:tbl>
  <w:p w14:paraId="3C5630BE" w14:textId="77777777" w:rsidR="003F5FAE" w:rsidRPr="003F5FAE" w:rsidRDefault="003F5FAE" w:rsidP="006C0A80">
    <w:pPr>
      <w:pStyle w:val="Footer"/>
      <w:rPr>
        <w:rFonts w:asciiTheme="minorHAnsi" w:hAnsi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0C573" w14:textId="77777777" w:rsidR="006C0A80" w:rsidRDefault="006C0A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D8DAD" w14:textId="77777777" w:rsidR="00FC37C1" w:rsidRDefault="00FC37C1" w:rsidP="003504D4">
      <w:pPr>
        <w:spacing w:after="0" w:line="240" w:lineRule="auto"/>
      </w:pPr>
      <w:r>
        <w:separator/>
      </w:r>
    </w:p>
  </w:footnote>
  <w:footnote w:type="continuationSeparator" w:id="0">
    <w:p w14:paraId="51AFCC46" w14:textId="77777777" w:rsidR="00FC37C1" w:rsidRDefault="00FC37C1" w:rsidP="003504D4">
      <w:pPr>
        <w:spacing w:after="0" w:line="240" w:lineRule="auto"/>
      </w:pPr>
      <w:r>
        <w:continuationSeparator/>
      </w:r>
    </w:p>
  </w:footnote>
  <w:footnote w:type="continuationNotice" w:id="1">
    <w:p w14:paraId="0DD944CE" w14:textId="77777777" w:rsidR="00FC37C1" w:rsidRDefault="00FC37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A25FF" w14:textId="77777777" w:rsidR="006C0A80" w:rsidRDefault="006C0A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597A4" w14:textId="77777777" w:rsidR="006C0A80" w:rsidRDefault="006C0A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61C91" w14:textId="77777777" w:rsidR="006C0A80" w:rsidRDefault="006C0A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 w15:restartNumberingAfterBreak="0">
    <w:nsid w:val="0000000A"/>
    <w:multiLevelType w:val="multilevel"/>
    <w:tmpl w:val="0000000A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 w15:restartNumberingAfterBreak="0">
    <w:nsid w:val="0000000E"/>
    <w:multiLevelType w:val="multilevel"/>
    <w:tmpl w:val="000000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F"/>
    <w:multiLevelType w:val="multilevel"/>
    <w:tmpl w:val="0000000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8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9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2" w15:restartNumberingAfterBreak="0">
    <w:nsid w:val="0000001F"/>
    <w:multiLevelType w:val="multilevel"/>
    <w:tmpl w:val="0000001F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3E0516"/>
    <w:multiLevelType w:val="multilevel"/>
    <w:tmpl w:val="4796CCBE"/>
    <w:lvl w:ilvl="0">
      <w:start w:val="1"/>
      <w:numFmt w:val="decimal"/>
      <w:lvlRestart w:val="0"/>
      <w:lvlText w:val="%1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47"/>
        </w:tabs>
        <w:ind w:left="1247" w:hanging="1247"/>
      </w:pPr>
      <w:rPr>
        <w:rFonts w:cs="Times New Roman" w:hint="default"/>
      </w:rPr>
    </w:lvl>
    <w:lvl w:ilvl="4">
      <w:start w:val="1"/>
      <w:numFmt w:val="decimal"/>
      <w:pStyle w:val="NumHeading4"/>
      <w:lvlText w:val="%1.%2.%3.%4.%5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2835"/>
        </w:tabs>
        <w:ind w:left="2835" w:hanging="26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7"/>
        </w:tabs>
        <w:ind w:left="3467" w:hanging="1080"/>
      </w:pPr>
      <w:rPr>
        <w:rFonts w:cs="Times New Roman" w:hint="default"/>
      </w:rPr>
    </w:lvl>
    <w:lvl w:ilvl="7">
      <w:start w:val="1"/>
      <w:numFmt w:val="upperLetter"/>
      <w:lvlRestart w:val="0"/>
      <w:lvlText w:val="APPENDIX %8"/>
      <w:lvlJc w:val="left"/>
      <w:pPr>
        <w:tabs>
          <w:tab w:val="num" w:pos="2155"/>
        </w:tabs>
        <w:ind w:left="2155" w:hanging="2155"/>
      </w:pPr>
      <w:rPr>
        <w:rFonts w:cs="Times New Roman" w:hint="default"/>
      </w:rPr>
    </w:lvl>
    <w:lvl w:ilvl="8">
      <w:start w:val="1"/>
      <w:numFmt w:val="upperRoman"/>
      <w:lvlRestart w:val="0"/>
      <w:pStyle w:val="NumHeading4"/>
      <w:lvlText w:val="PART %9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14" w15:restartNumberingAfterBreak="0">
    <w:nsid w:val="12BC699A"/>
    <w:multiLevelType w:val="hybridMultilevel"/>
    <w:tmpl w:val="9B86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FB760B"/>
    <w:multiLevelType w:val="multilevel"/>
    <w:tmpl w:val="1CFB760B"/>
    <w:lvl w:ilvl="0">
      <w:start w:val="1"/>
      <w:numFmt w:val="decimal"/>
      <w:lvlText w:val="%1."/>
      <w:lvlJc w:val="left"/>
      <w:pPr>
        <w:ind w:left="1463" w:hanging="360"/>
      </w:pPr>
    </w:lvl>
    <w:lvl w:ilvl="1">
      <w:start w:val="1"/>
      <w:numFmt w:val="lowerLetter"/>
      <w:lvlText w:val="%2."/>
      <w:lvlJc w:val="left"/>
      <w:pPr>
        <w:ind w:left="2183" w:hanging="360"/>
      </w:pPr>
    </w:lvl>
    <w:lvl w:ilvl="2">
      <w:start w:val="1"/>
      <w:numFmt w:val="lowerRoman"/>
      <w:lvlText w:val="%3."/>
      <w:lvlJc w:val="right"/>
      <w:pPr>
        <w:ind w:left="2903" w:hanging="180"/>
      </w:pPr>
    </w:lvl>
    <w:lvl w:ilvl="3">
      <w:start w:val="1"/>
      <w:numFmt w:val="decimal"/>
      <w:lvlText w:val="%4."/>
      <w:lvlJc w:val="left"/>
      <w:pPr>
        <w:ind w:left="3623" w:hanging="360"/>
      </w:pPr>
    </w:lvl>
    <w:lvl w:ilvl="4">
      <w:start w:val="1"/>
      <w:numFmt w:val="lowerLetter"/>
      <w:lvlText w:val="%5."/>
      <w:lvlJc w:val="left"/>
      <w:pPr>
        <w:ind w:left="4343" w:hanging="360"/>
      </w:pPr>
    </w:lvl>
    <w:lvl w:ilvl="5">
      <w:start w:val="1"/>
      <w:numFmt w:val="lowerRoman"/>
      <w:lvlText w:val="%6."/>
      <w:lvlJc w:val="right"/>
      <w:pPr>
        <w:ind w:left="5063" w:hanging="180"/>
      </w:pPr>
    </w:lvl>
    <w:lvl w:ilvl="6">
      <w:start w:val="1"/>
      <w:numFmt w:val="decimal"/>
      <w:lvlText w:val="%7."/>
      <w:lvlJc w:val="left"/>
      <w:pPr>
        <w:ind w:left="5783" w:hanging="360"/>
      </w:pPr>
    </w:lvl>
    <w:lvl w:ilvl="7">
      <w:start w:val="1"/>
      <w:numFmt w:val="lowerLetter"/>
      <w:lvlText w:val="%8."/>
      <w:lvlJc w:val="left"/>
      <w:pPr>
        <w:ind w:left="6503" w:hanging="360"/>
      </w:pPr>
    </w:lvl>
    <w:lvl w:ilvl="8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22E44180"/>
    <w:multiLevelType w:val="multilevel"/>
    <w:tmpl w:val="22E44180"/>
    <w:lvl w:ilvl="0">
      <w:start w:val="1"/>
      <w:numFmt w:val="decimal"/>
      <w:pStyle w:val="NoSpacing2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828373C"/>
    <w:multiLevelType w:val="multilevel"/>
    <w:tmpl w:val="260AD444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pStyle w:val="NumHeading5"/>
      <w:isLgl/>
      <w:lvlText w:val="%1.%2.%3.%4.%5"/>
      <w:lvlJc w:val="left"/>
      <w:pPr>
        <w:ind w:left="285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0" w:hanging="2160"/>
      </w:pPr>
      <w:rPr>
        <w:rFonts w:hint="default"/>
      </w:rPr>
    </w:lvl>
    <w:lvl w:ilvl="8">
      <w:start w:val="1"/>
      <w:numFmt w:val="decimal"/>
      <w:pStyle w:val="NumHeading5"/>
      <w:isLgl/>
      <w:lvlText w:val="%1.%2.%3.%4.%5.%6.%7.%8.%9"/>
      <w:lvlJc w:val="left"/>
      <w:pPr>
        <w:ind w:left="3570" w:hanging="2160"/>
      </w:pPr>
      <w:rPr>
        <w:rFonts w:hint="default"/>
      </w:rPr>
    </w:lvl>
  </w:abstractNum>
  <w:abstractNum w:abstractNumId="18" w15:restartNumberingAfterBreak="0">
    <w:nsid w:val="2C8D4A04"/>
    <w:multiLevelType w:val="multilevel"/>
    <w:tmpl w:val="A3661A7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Bookman Old Style" w:hAnsi="Bookman Old Style" w:cs="Times New Roman"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247" w:hanging="680"/>
      </w:pPr>
      <w:rPr>
        <w:rFonts w:ascii="Bookman Old Style" w:hAnsi="Bookman Old Style" w:cs="Times New Roman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717"/>
        </w:tabs>
        <w:ind w:left="2717" w:hanging="1440"/>
      </w:pPr>
      <w:rPr>
        <w:rFonts w:ascii="Bookman Old Style" w:hAnsi="Bookman Old Style" w:cs="Times New Roman" w:hint="default"/>
        <w:b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ascii="Bookman Old Style" w:hAnsi="Bookman Old Style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ascii="Verdana" w:hAnsi="Verdana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9" w15:restartNumberingAfterBreak="0">
    <w:nsid w:val="2D2A72FE"/>
    <w:multiLevelType w:val="multilevel"/>
    <w:tmpl w:val="2D2A72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5F46E8"/>
    <w:multiLevelType w:val="hybridMultilevel"/>
    <w:tmpl w:val="00F872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721AC1"/>
    <w:multiLevelType w:val="hybridMultilevel"/>
    <w:tmpl w:val="95B26D08"/>
    <w:lvl w:ilvl="0" w:tplc="60A0571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DD1604E"/>
    <w:multiLevelType w:val="hybridMultilevel"/>
    <w:tmpl w:val="CCCC5606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D4C8A1AC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2E357035"/>
    <w:multiLevelType w:val="hybridMultilevel"/>
    <w:tmpl w:val="C5909B86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2EEA03EB"/>
    <w:multiLevelType w:val="hybridMultilevel"/>
    <w:tmpl w:val="DD2EE67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AF71E2"/>
    <w:multiLevelType w:val="hybridMultilevel"/>
    <w:tmpl w:val="936037D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1C0F66"/>
    <w:multiLevelType w:val="hybridMultilevel"/>
    <w:tmpl w:val="EDC8BF42"/>
    <w:lvl w:ilvl="0" w:tplc="D74C022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28" w15:restartNumberingAfterBreak="0">
    <w:nsid w:val="466976C3"/>
    <w:multiLevelType w:val="hybridMultilevel"/>
    <w:tmpl w:val="194E05A4"/>
    <w:lvl w:ilvl="0" w:tplc="040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9" w15:restartNumberingAfterBreak="0">
    <w:nsid w:val="48AA5A9D"/>
    <w:multiLevelType w:val="multilevel"/>
    <w:tmpl w:val="1EA63D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9725E0A"/>
    <w:multiLevelType w:val="hybridMultilevel"/>
    <w:tmpl w:val="D45A39CC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B7C140A"/>
    <w:multiLevelType w:val="hybridMultilevel"/>
    <w:tmpl w:val="00284BDC"/>
    <w:lvl w:ilvl="0" w:tplc="9DC03B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C4D7352"/>
    <w:multiLevelType w:val="hybridMultilevel"/>
    <w:tmpl w:val="082846F6"/>
    <w:lvl w:ilvl="0" w:tplc="FDEABE96">
      <w:start w:val="1"/>
      <w:numFmt w:val="bullet"/>
      <w:lvlText w:val="-"/>
      <w:lvlJc w:val="left"/>
      <w:pPr>
        <w:ind w:left="630" w:hanging="360"/>
      </w:pPr>
      <w:rPr>
        <w:rFonts w:ascii="Times New Roman" w:eastAsia="Arial Unicode M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3" w15:restartNumberingAfterBreak="0">
    <w:nsid w:val="4FDB59E6"/>
    <w:multiLevelType w:val="multilevel"/>
    <w:tmpl w:val="4FDB59E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9C1894"/>
    <w:multiLevelType w:val="hybridMultilevel"/>
    <w:tmpl w:val="40705DF6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7D67762"/>
    <w:multiLevelType w:val="hybridMultilevel"/>
    <w:tmpl w:val="60E0D856"/>
    <w:lvl w:ilvl="0" w:tplc="45F2D7A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37" w15:restartNumberingAfterBreak="0">
    <w:nsid w:val="635A52D4"/>
    <w:multiLevelType w:val="multilevel"/>
    <w:tmpl w:val="635A52D4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9274866"/>
    <w:multiLevelType w:val="hybridMultilevel"/>
    <w:tmpl w:val="8CD8C2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46CB7"/>
    <w:multiLevelType w:val="hybridMultilevel"/>
    <w:tmpl w:val="DDDCE89E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F141845"/>
    <w:multiLevelType w:val="multilevel"/>
    <w:tmpl w:val="6F14184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E4A2C"/>
    <w:multiLevelType w:val="hybridMultilevel"/>
    <w:tmpl w:val="C6680B08"/>
    <w:lvl w:ilvl="0" w:tplc="A8065E8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36"/>
  </w:num>
  <w:num w:numId="4">
    <w:abstractNumId w:val="33"/>
  </w:num>
  <w:num w:numId="5">
    <w:abstractNumId w:val="0"/>
  </w:num>
  <w:num w:numId="6">
    <w:abstractNumId w:val="6"/>
  </w:num>
  <w:num w:numId="7">
    <w:abstractNumId w:val="11"/>
  </w:num>
  <w:num w:numId="8">
    <w:abstractNumId w:val="9"/>
  </w:num>
  <w:num w:numId="9">
    <w:abstractNumId w:val="12"/>
  </w:num>
  <w:num w:numId="10">
    <w:abstractNumId w:val="10"/>
  </w:num>
  <w:num w:numId="11">
    <w:abstractNumId w:val="4"/>
  </w:num>
  <w:num w:numId="12">
    <w:abstractNumId w:val="7"/>
  </w:num>
  <w:num w:numId="13">
    <w:abstractNumId w:val="5"/>
  </w:num>
  <w:num w:numId="14">
    <w:abstractNumId w:val="2"/>
  </w:num>
  <w:num w:numId="15">
    <w:abstractNumId w:val="1"/>
  </w:num>
  <w:num w:numId="16">
    <w:abstractNumId w:val="8"/>
  </w:num>
  <w:num w:numId="17">
    <w:abstractNumId w:val="15"/>
  </w:num>
  <w:num w:numId="18">
    <w:abstractNumId w:val="3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</w:num>
  <w:num w:numId="21">
    <w:abstractNumId w:val="36"/>
    <w:lvlOverride w:ilvl="0">
      <w:startOverride w:val="1"/>
    </w:lvlOverride>
  </w:num>
  <w:num w:numId="22">
    <w:abstractNumId w:val="19"/>
  </w:num>
  <w:num w:numId="23">
    <w:abstractNumId w:val="40"/>
  </w:num>
  <w:num w:numId="24">
    <w:abstractNumId w:val="37"/>
  </w:num>
  <w:num w:numId="25">
    <w:abstractNumId w:val="17"/>
  </w:num>
  <w:num w:numId="26">
    <w:abstractNumId w:val="35"/>
  </w:num>
  <w:num w:numId="27">
    <w:abstractNumId w:val="13"/>
  </w:num>
  <w:num w:numId="28">
    <w:abstractNumId w:val="23"/>
  </w:num>
  <w:num w:numId="29">
    <w:abstractNumId w:val="32"/>
  </w:num>
  <w:num w:numId="30">
    <w:abstractNumId w:val="31"/>
  </w:num>
  <w:num w:numId="31">
    <w:abstractNumId w:val="24"/>
  </w:num>
  <w:num w:numId="32">
    <w:abstractNumId w:val="34"/>
  </w:num>
  <w:num w:numId="33">
    <w:abstractNumId w:val="22"/>
  </w:num>
  <w:num w:numId="34">
    <w:abstractNumId w:val="21"/>
  </w:num>
  <w:num w:numId="35">
    <w:abstractNumId w:val="30"/>
  </w:num>
  <w:num w:numId="36">
    <w:abstractNumId w:val="39"/>
  </w:num>
  <w:num w:numId="37">
    <w:abstractNumId w:val="41"/>
  </w:num>
  <w:num w:numId="38">
    <w:abstractNumId w:val="26"/>
  </w:num>
  <w:num w:numId="39">
    <w:abstractNumId w:val="18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14"/>
  </w:num>
  <w:num w:numId="43">
    <w:abstractNumId w:val="29"/>
  </w:num>
  <w:num w:numId="44">
    <w:abstractNumId w:val="28"/>
  </w:num>
  <w:num w:numId="45">
    <w:abstractNumId w:val="20"/>
  </w:num>
  <w:num w:numId="46">
    <w:abstractNumId w:val="38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A2C"/>
    <w:rsid w:val="000001B2"/>
    <w:rsid w:val="000128A6"/>
    <w:rsid w:val="00013F64"/>
    <w:rsid w:val="000149C9"/>
    <w:rsid w:val="00014D52"/>
    <w:rsid w:val="00014F14"/>
    <w:rsid w:val="00020F5F"/>
    <w:rsid w:val="000275D0"/>
    <w:rsid w:val="000326C2"/>
    <w:rsid w:val="00033F29"/>
    <w:rsid w:val="00040A9E"/>
    <w:rsid w:val="000428B8"/>
    <w:rsid w:val="00042F47"/>
    <w:rsid w:val="0004374F"/>
    <w:rsid w:val="00043B94"/>
    <w:rsid w:val="00045047"/>
    <w:rsid w:val="000457F6"/>
    <w:rsid w:val="00051340"/>
    <w:rsid w:val="00051C10"/>
    <w:rsid w:val="0005527D"/>
    <w:rsid w:val="00060300"/>
    <w:rsid w:val="0006218C"/>
    <w:rsid w:val="00071E02"/>
    <w:rsid w:val="000721C2"/>
    <w:rsid w:val="000744B1"/>
    <w:rsid w:val="00082765"/>
    <w:rsid w:val="00085458"/>
    <w:rsid w:val="00093C51"/>
    <w:rsid w:val="00094482"/>
    <w:rsid w:val="000A1981"/>
    <w:rsid w:val="000A3F40"/>
    <w:rsid w:val="000B0483"/>
    <w:rsid w:val="000B15E9"/>
    <w:rsid w:val="000B2900"/>
    <w:rsid w:val="000B3DF3"/>
    <w:rsid w:val="000C3939"/>
    <w:rsid w:val="000C3F7A"/>
    <w:rsid w:val="000D0B65"/>
    <w:rsid w:val="000D0ED0"/>
    <w:rsid w:val="000D1295"/>
    <w:rsid w:val="000D304D"/>
    <w:rsid w:val="000D5E28"/>
    <w:rsid w:val="000D7022"/>
    <w:rsid w:val="000E14FA"/>
    <w:rsid w:val="000E7177"/>
    <w:rsid w:val="000F06CF"/>
    <w:rsid w:val="000F0BC1"/>
    <w:rsid w:val="000F59E2"/>
    <w:rsid w:val="000F666F"/>
    <w:rsid w:val="000F7425"/>
    <w:rsid w:val="00102378"/>
    <w:rsid w:val="001050EC"/>
    <w:rsid w:val="00106C15"/>
    <w:rsid w:val="00107CF6"/>
    <w:rsid w:val="001117C3"/>
    <w:rsid w:val="00113A5C"/>
    <w:rsid w:val="00114DB8"/>
    <w:rsid w:val="001152CD"/>
    <w:rsid w:val="00120002"/>
    <w:rsid w:val="00132DA2"/>
    <w:rsid w:val="001333DB"/>
    <w:rsid w:val="001349E1"/>
    <w:rsid w:val="001354C3"/>
    <w:rsid w:val="00135EA0"/>
    <w:rsid w:val="001412EF"/>
    <w:rsid w:val="00143E7B"/>
    <w:rsid w:val="00143EB0"/>
    <w:rsid w:val="00144135"/>
    <w:rsid w:val="00145F46"/>
    <w:rsid w:val="0015184B"/>
    <w:rsid w:val="00155DD4"/>
    <w:rsid w:val="00160F91"/>
    <w:rsid w:val="00161F05"/>
    <w:rsid w:val="00161F8F"/>
    <w:rsid w:val="00162272"/>
    <w:rsid w:val="00163029"/>
    <w:rsid w:val="00167B8F"/>
    <w:rsid w:val="00174248"/>
    <w:rsid w:val="001758A4"/>
    <w:rsid w:val="00175D8F"/>
    <w:rsid w:val="00177BB6"/>
    <w:rsid w:val="001804E4"/>
    <w:rsid w:val="0018123F"/>
    <w:rsid w:val="00181C7B"/>
    <w:rsid w:val="00182F14"/>
    <w:rsid w:val="001840F0"/>
    <w:rsid w:val="001844E5"/>
    <w:rsid w:val="00191093"/>
    <w:rsid w:val="0019172B"/>
    <w:rsid w:val="00191E6E"/>
    <w:rsid w:val="00192FD3"/>
    <w:rsid w:val="001A10F0"/>
    <w:rsid w:val="001A3237"/>
    <w:rsid w:val="001A36AA"/>
    <w:rsid w:val="001A77AA"/>
    <w:rsid w:val="001B162B"/>
    <w:rsid w:val="001B2082"/>
    <w:rsid w:val="001C2ED8"/>
    <w:rsid w:val="001C6A4B"/>
    <w:rsid w:val="001C75ED"/>
    <w:rsid w:val="001D2919"/>
    <w:rsid w:val="001E1821"/>
    <w:rsid w:val="001E50CC"/>
    <w:rsid w:val="001F225B"/>
    <w:rsid w:val="0020116D"/>
    <w:rsid w:val="002021C5"/>
    <w:rsid w:val="00210820"/>
    <w:rsid w:val="00211400"/>
    <w:rsid w:val="00213A27"/>
    <w:rsid w:val="002200C2"/>
    <w:rsid w:val="00221D7F"/>
    <w:rsid w:val="00231355"/>
    <w:rsid w:val="00235B52"/>
    <w:rsid w:val="002361E2"/>
    <w:rsid w:val="00254467"/>
    <w:rsid w:val="00256417"/>
    <w:rsid w:val="00260B0E"/>
    <w:rsid w:val="002625C3"/>
    <w:rsid w:val="002629BD"/>
    <w:rsid w:val="00263F7C"/>
    <w:rsid w:val="0026749E"/>
    <w:rsid w:val="00270918"/>
    <w:rsid w:val="00271BC5"/>
    <w:rsid w:val="0027222E"/>
    <w:rsid w:val="002743B5"/>
    <w:rsid w:val="002758C5"/>
    <w:rsid w:val="0028236E"/>
    <w:rsid w:val="0028726A"/>
    <w:rsid w:val="00290317"/>
    <w:rsid w:val="00294684"/>
    <w:rsid w:val="002971FF"/>
    <w:rsid w:val="002A59C3"/>
    <w:rsid w:val="002A603C"/>
    <w:rsid w:val="002B3E2A"/>
    <w:rsid w:val="002B5FB3"/>
    <w:rsid w:val="002B691D"/>
    <w:rsid w:val="002C03D6"/>
    <w:rsid w:val="002C060F"/>
    <w:rsid w:val="002C2B44"/>
    <w:rsid w:val="002D1D88"/>
    <w:rsid w:val="002D346D"/>
    <w:rsid w:val="002D72D0"/>
    <w:rsid w:val="002D75C3"/>
    <w:rsid w:val="002E5020"/>
    <w:rsid w:val="002E729F"/>
    <w:rsid w:val="002E7C1B"/>
    <w:rsid w:val="002E7EB6"/>
    <w:rsid w:val="002F5E30"/>
    <w:rsid w:val="0031463E"/>
    <w:rsid w:val="00314A7A"/>
    <w:rsid w:val="003216FC"/>
    <w:rsid w:val="00321BAE"/>
    <w:rsid w:val="003253BE"/>
    <w:rsid w:val="003262E3"/>
    <w:rsid w:val="00326C6F"/>
    <w:rsid w:val="00326FE5"/>
    <w:rsid w:val="0033291A"/>
    <w:rsid w:val="00334861"/>
    <w:rsid w:val="0033508D"/>
    <w:rsid w:val="00335C89"/>
    <w:rsid w:val="003366D0"/>
    <w:rsid w:val="003405C2"/>
    <w:rsid w:val="00340F2F"/>
    <w:rsid w:val="00344158"/>
    <w:rsid w:val="003448EC"/>
    <w:rsid w:val="003504D4"/>
    <w:rsid w:val="003528F2"/>
    <w:rsid w:val="003617EB"/>
    <w:rsid w:val="0036270D"/>
    <w:rsid w:val="00363CBB"/>
    <w:rsid w:val="00364A91"/>
    <w:rsid w:val="00365CAC"/>
    <w:rsid w:val="003675EB"/>
    <w:rsid w:val="00371EFC"/>
    <w:rsid w:val="00372F3E"/>
    <w:rsid w:val="00373BD3"/>
    <w:rsid w:val="0038082A"/>
    <w:rsid w:val="003836C1"/>
    <w:rsid w:val="003932E9"/>
    <w:rsid w:val="0039758A"/>
    <w:rsid w:val="003B3DF5"/>
    <w:rsid w:val="003B521A"/>
    <w:rsid w:val="003C0176"/>
    <w:rsid w:val="003C405D"/>
    <w:rsid w:val="003C4723"/>
    <w:rsid w:val="003C67CD"/>
    <w:rsid w:val="003C7DDC"/>
    <w:rsid w:val="003C7E4C"/>
    <w:rsid w:val="003D20C2"/>
    <w:rsid w:val="003D37AA"/>
    <w:rsid w:val="003D757A"/>
    <w:rsid w:val="003E29A8"/>
    <w:rsid w:val="003E4139"/>
    <w:rsid w:val="003E4881"/>
    <w:rsid w:val="003E5FAE"/>
    <w:rsid w:val="003F034A"/>
    <w:rsid w:val="003F2432"/>
    <w:rsid w:val="003F50DD"/>
    <w:rsid w:val="003F5EF3"/>
    <w:rsid w:val="003F5FAE"/>
    <w:rsid w:val="003F6DC4"/>
    <w:rsid w:val="003F789F"/>
    <w:rsid w:val="003F7D36"/>
    <w:rsid w:val="004006A3"/>
    <w:rsid w:val="00401159"/>
    <w:rsid w:val="00411372"/>
    <w:rsid w:val="00412975"/>
    <w:rsid w:val="00417757"/>
    <w:rsid w:val="00417BAE"/>
    <w:rsid w:val="00420AEF"/>
    <w:rsid w:val="004270DE"/>
    <w:rsid w:val="00433C4A"/>
    <w:rsid w:val="00433F02"/>
    <w:rsid w:val="00435E74"/>
    <w:rsid w:val="0044570F"/>
    <w:rsid w:val="00446BBB"/>
    <w:rsid w:val="00447A9F"/>
    <w:rsid w:val="004517C3"/>
    <w:rsid w:val="0046206F"/>
    <w:rsid w:val="0046352E"/>
    <w:rsid w:val="00473A14"/>
    <w:rsid w:val="004750A4"/>
    <w:rsid w:val="004828E3"/>
    <w:rsid w:val="00482DD2"/>
    <w:rsid w:val="00484C9D"/>
    <w:rsid w:val="00491077"/>
    <w:rsid w:val="00491608"/>
    <w:rsid w:val="00491A25"/>
    <w:rsid w:val="004933CD"/>
    <w:rsid w:val="004943FF"/>
    <w:rsid w:val="004A1AF9"/>
    <w:rsid w:val="004A2AC0"/>
    <w:rsid w:val="004A4549"/>
    <w:rsid w:val="004A67CE"/>
    <w:rsid w:val="004B0834"/>
    <w:rsid w:val="004B1828"/>
    <w:rsid w:val="004B3271"/>
    <w:rsid w:val="004B447B"/>
    <w:rsid w:val="004B5956"/>
    <w:rsid w:val="004B779D"/>
    <w:rsid w:val="004C793D"/>
    <w:rsid w:val="004C7D0C"/>
    <w:rsid w:val="004D014D"/>
    <w:rsid w:val="004D08C0"/>
    <w:rsid w:val="004D7A2F"/>
    <w:rsid w:val="004E2DCC"/>
    <w:rsid w:val="004E3A99"/>
    <w:rsid w:val="004E6576"/>
    <w:rsid w:val="00504C17"/>
    <w:rsid w:val="00505024"/>
    <w:rsid w:val="0050631D"/>
    <w:rsid w:val="0050739E"/>
    <w:rsid w:val="005118E7"/>
    <w:rsid w:val="0051209A"/>
    <w:rsid w:val="00513E27"/>
    <w:rsid w:val="00517DC8"/>
    <w:rsid w:val="00524195"/>
    <w:rsid w:val="005254AD"/>
    <w:rsid w:val="00525F39"/>
    <w:rsid w:val="00526D9A"/>
    <w:rsid w:val="00530A66"/>
    <w:rsid w:val="00532EA3"/>
    <w:rsid w:val="00541C20"/>
    <w:rsid w:val="00542231"/>
    <w:rsid w:val="00545A2C"/>
    <w:rsid w:val="005466BC"/>
    <w:rsid w:val="00546D73"/>
    <w:rsid w:val="00555072"/>
    <w:rsid w:val="00555DC0"/>
    <w:rsid w:val="005631AC"/>
    <w:rsid w:val="005637DB"/>
    <w:rsid w:val="00563DF4"/>
    <w:rsid w:val="0057186B"/>
    <w:rsid w:val="005722EC"/>
    <w:rsid w:val="00573A44"/>
    <w:rsid w:val="005804BB"/>
    <w:rsid w:val="005804E3"/>
    <w:rsid w:val="00580691"/>
    <w:rsid w:val="00581279"/>
    <w:rsid w:val="00581AAF"/>
    <w:rsid w:val="0058433A"/>
    <w:rsid w:val="0058447A"/>
    <w:rsid w:val="005953DE"/>
    <w:rsid w:val="005A5F3F"/>
    <w:rsid w:val="005A7C3E"/>
    <w:rsid w:val="005B1ABC"/>
    <w:rsid w:val="005B1CFB"/>
    <w:rsid w:val="005C1F21"/>
    <w:rsid w:val="005C5A25"/>
    <w:rsid w:val="005D3A86"/>
    <w:rsid w:val="005D7FFD"/>
    <w:rsid w:val="005E0222"/>
    <w:rsid w:val="005E3489"/>
    <w:rsid w:val="005E76F9"/>
    <w:rsid w:val="005F1B79"/>
    <w:rsid w:val="005F24BC"/>
    <w:rsid w:val="005F2913"/>
    <w:rsid w:val="005F3466"/>
    <w:rsid w:val="005F4ECD"/>
    <w:rsid w:val="00600BB6"/>
    <w:rsid w:val="00601296"/>
    <w:rsid w:val="006030A0"/>
    <w:rsid w:val="00611263"/>
    <w:rsid w:val="006138A7"/>
    <w:rsid w:val="00614F56"/>
    <w:rsid w:val="00615C00"/>
    <w:rsid w:val="00623609"/>
    <w:rsid w:val="00623F10"/>
    <w:rsid w:val="00624957"/>
    <w:rsid w:val="006339A3"/>
    <w:rsid w:val="0064106E"/>
    <w:rsid w:val="006434D7"/>
    <w:rsid w:val="0064714B"/>
    <w:rsid w:val="00651CD8"/>
    <w:rsid w:val="0065266E"/>
    <w:rsid w:val="00653D5D"/>
    <w:rsid w:val="00653FB9"/>
    <w:rsid w:val="0065469A"/>
    <w:rsid w:val="00660090"/>
    <w:rsid w:val="00660CC2"/>
    <w:rsid w:val="006616B9"/>
    <w:rsid w:val="00662A5A"/>
    <w:rsid w:val="00664EA7"/>
    <w:rsid w:val="00666355"/>
    <w:rsid w:val="0066749B"/>
    <w:rsid w:val="00670106"/>
    <w:rsid w:val="006720CB"/>
    <w:rsid w:val="00675EB5"/>
    <w:rsid w:val="0068209F"/>
    <w:rsid w:val="00682B48"/>
    <w:rsid w:val="006830C1"/>
    <w:rsid w:val="006833AD"/>
    <w:rsid w:val="00686ACA"/>
    <w:rsid w:val="0068701B"/>
    <w:rsid w:val="00687D41"/>
    <w:rsid w:val="00687EB9"/>
    <w:rsid w:val="00690B9D"/>
    <w:rsid w:val="00692AED"/>
    <w:rsid w:val="0069441E"/>
    <w:rsid w:val="0069674B"/>
    <w:rsid w:val="00696956"/>
    <w:rsid w:val="00697DA4"/>
    <w:rsid w:val="00697E6F"/>
    <w:rsid w:val="006A20A8"/>
    <w:rsid w:val="006A2641"/>
    <w:rsid w:val="006A6460"/>
    <w:rsid w:val="006B2868"/>
    <w:rsid w:val="006B3F49"/>
    <w:rsid w:val="006B4513"/>
    <w:rsid w:val="006C0A80"/>
    <w:rsid w:val="006C3895"/>
    <w:rsid w:val="006C7B33"/>
    <w:rsid w:val="006D1CA6"/>
    <w:rsid w:val="006E2A49"/>
    <w:rsid w:val="006E4620"/>
    <w:rsid w:val="006E6C71"/>
    <w:rsid w:val="006F3384"/>
    <w:rsid w:val="006F39A3"/>
    <w:rsid w:val="00702001"/>
    <w:rsid w:val="007121A9"/>
    <w:rsid w:val="00714054"/>
    <w:rsid w:val="0071661C"/>
    <w:rsid w:val="00721EFA"/>
    <w:rsid w:val="00723742"/>
    <w:rsid w:val="0072501E"/>
    <w:rsid w:val="00727958"/>
    <w:rsid w:val="007407FB"/>
    <w:rsid w:val="00747AFA"/>
    <w:rsid w:val="00753DB9"/>
    <w:rsid w:val="00755CE6"/>
    <w:rsid w:val="00756402"/>
    <w:rsid w:val="00757B23"/>
    <w:rsid w:val="00763A47"/>
    <w:rsid w:val="00765CA6"/>
    <w:rsid w:val="007673BC"/>
    <w:rsid w:val="007707BE"/>
    <w:rsid w:val="00791552"/>
    <w:rsid w:val="0079384F"/>
    <w:rsid w:val="007A4FD3"/>
    <w:rsid w:val="007C23FB"/>
    <w:rsid w:val="007C2B6F"/>
    <w:rsid w:val="007C59C3"/>
    <w:rsid w:val="007D09F5"/>
    <w:rsid w:val="007D53F1"/>
    <w:rsid w:val="007E2589"/>
    <w:rsid w:val="007F21C4"/>
    <w:rsid w:val="007F280C"/>
    <w:rsid w:val="007F2962"/>
    <w:rsid w:val="007F298D"/>
    <w:rsid w:val="007F76BA"/>
    <w:rsid w:val="00802265"/>
    <w:rsid w:val="008053A3"/>
    <w:rsid w:val="00805D01"/>
    <w:rsid w:val="0081066C"/>
    <w:rsid w:val="00821E5E"/>
    <w:rsid w:val="00822E6A"/>
    <w:rsid w:val="0082397A"/>
    <w:rsid w:val="00824349"/>
    <w:rsid w:val="0083594D"/>
    <w:rsid w:val="00837355"/>
    <w:rsid w:val="008421A5"/>
    <w:rsid w:val="00842571"/>
    <w:rsid w:val="00847BC9"/>
    <w:rsid w:val="008505B6"/>
    <w:rsid w:val="0085321C"/>
    <w:rsid w:val="00855752"/>
    <w:rsid w:val="008578FD"/>
    <w:rsid w:val="00857ED7"/>
    <w:rsid w:val="008711F0"/>
    <w:rsid w:val="00873386"/>
    <w:rsid w:val="00880577"/>
    <w:rsid w:val="00890975"/>
    <w:rsid w:val="00891F17"/>
    <w:rsid w:val="008951D8"/>
    <w:rsid w:val="008A4B1C"/>
    <w:rsid w:val="008A6F88"/>
    <w:rsid w:val="008B1CF4"/>
    <w:rsid w:val="008B4583"/>
    <w:rsid w:val="008B51AA"/>
    <w:rsid w:val="008B5266"/>
    <w:rsid w:val="008B632F"/>
    <w:rsid w:val="008C0870"/>
    <w:rsid w:val="008C1AEC"/>
    <w:rsid w:val="008C6834"/>
    <w:rsid w:val="008D0AAB"/>
    <w:rsid w:val="008D37DF"/>
    <w:rsid w:val="008D7907"/>
    <w:rsid w:val="008D7D76"/>
    <w:rsid w:val="008E2098"/>
    <w:rsid w:val="008E2ACB"/>
    <w:rsid w:val="008E58F1"/>
    <w:rsid w:val="008E6C98"/>
    <w:rsid w:val="008F2D22"/>
    <w:rsid w:val="008F2EDB"/>
    <w:rsid w:val="00904F3F"/>
    <w:rsid w:val="00912198"/>
    <w:rsid w:val="00912499"/>
    <w:rsid w:val="00913671"/>
    <w:rsid w:val="0092557F"/>
    <w:rsid w:val="00930583"/>
    <w:rsid w:val="00933E14"/>
    <w:rsid w:val="00936543"/>
    <w:rsid w:val="00941721"/>
    <w:rsid w:val="00942440"/>
    <w:rsid w:val="00945634"/>
    <w:rsid w:val="00947829"/>
    <w:rsid w:val="00950713"/>
    <w:rsid w:val="0095226B"/>
    <w:rsid w:val="00952425"/>
    <w:rsid w:val="00973920"/>
    <w:rsid w:val="00976105"/>
    <w:rsid w:val="009808CB"/>
    <w:rsid w:val="00981856"/>
    <w:rsid w:val="009926E2"/>
    <w:rsid w:val="00993E23"/>
    <w:rsid w:val="009953BC"/>
    <w:rsid w:val="00995E89"/>
    <w:rsid w:val="00996000"/>
    <w:rsid w:val="009A2805"/>
    <w:rsid w:val="009A55B5"/>
    <w:rsid w:val="009A7636"/>
    <w:rsid w:val="009B0A03"/>
    <w:rsid w:val="009B6922"/>
    <w:rsid w:val="009B7488"/>
    <w:rsid w:val="009C0276"/>
    <w:rsid w:val="009C296E"/>
    <w:rsid w:val="009C3E8F"/>
    <w:rsid w:val="009C540B"/>
    <w:rsid w:val="009C592A"/>
    <w:rsid w:val="009C6A0B"/>
    <w:rsid w:val="009C73E3"/>
    <w:rsid w:val="009D107A"/>
    <w:rsid w:val="009D2882"/>
    <w:rsid w:val="009D7C1B"/>
    <w:rsid w:val="009E1E95"/>
    <w:rsid w:val="009E2818"/>
    <w:rsid w:val="009E2ABC"/>
    <w:rsid w:val="009E3383"/>
    <w:rsid w:val="009E6924"/>
    <w:rsid w:val="009F15D1"/>
    <w:rsid w:val="00A07971"/>
    <w:rsid w:val="00A10C69"/>
    <w:rsid w:val="00A14537"/>
    <w:rsid w:val="00A15C43"/>
    <w:rsid w:val="00A17164"/>
    <w:rsid w:val="00A27AE5"/>
    <w:rsid w:val="00A32C34"/>
    <w:rsid w:val="00A346C4"/>
    <w:rsid w:val="00A35291"/>
    <w:rsid w:val="00A40DDF"/>
    <w:rsid w:val="00A41196"/>
    <w:rsid w:val="00A4224E"/>
    <w:rsid w:val="00A45E5A"/>
    <w:rsid w:val="00A47653"/>
    <w:rsid w:val="00A5673B"/>
    <w:rsid w:val="00A62B7B"/>
    <w:rsid w:val="00A6604D"/>
    <w:rsid w:val="00A66604"/>
    <w:rsid w:val="00A7687A"/>
    <w:rsid w:val="00A829C4"/>
    <w:rsid w:val="00A91A50"/>
    <w:rsid w:val="00A923D7"/>
    <w:rsid w:val="00A9477B"/>
    <w:rsid w:val="00A9481E"/>
    <w:rsid w:val="00A95317"/>
    <w:rsid w:val="00A97039"/>
    <w:rsid w:val="00AA0763"/>
    <w:rsid w:val="00AA0F04"/>
    <w:rsid w:val="00AA1BF9"/>
    <w:rsid w:val="00AA2157"/>
    <w:rsid w:val="00AA2D9D"/>
    <w:rsid w:val="00AA2E48"/>
    <w:rsid w:val="00AB0CCB"/>
    <w:rsid w:val="00AB0CDA"/>
    <w:rsid w:val="00AB2C82"/>
    <w:rsid w:val="00AB565C"/>
    <w:rsid w:val="00AC135C"/>
    <w:rsid w:val="00AC289A"/>
    <w:rsid w:val="00AC3B2A"/>
    <w:rsid w:val="00AC6705"/>
    <w:rsid w:val="00AD040B"/>
    <w:rsid w:val="00AD1174"/>
    <w:rsid w:val="00AD70CD"/>
    <w:rsid w:val="00AD7710"/>
    <w:rsid w:val="00AE002D"/>
    <w:rsid w:val="00AE1283"/>
    <w:rsid w:val="00AE3185"/>
    <w:rsid w:val="00AE36E1"/>
    <w:rsid w:val="00AE488D"/>
    <w:rsid w:val="00AE79D0"/>
    <w:rsid w:val="00AF2539"/>
    <w:rsid w:val="00B0372B"/>
    <w:rsid w:val="00B03FEA"/>
    <w:rsid w:val="00B0548A"/>
    <w:rsid w:val="00B104E0"/>
    <w:rsid w:val="00B11BEF"/>
    <w:rsid w:val="00B14390"/>
    <w:rsid w:val="00B20045"/>
    <w:rsid w:val="00B249B3"/>
    <w:rsid w:val="00B277A4"/>
    <w:rsid w:val="00B27C77"/>
    <w:rsid w:val="00B312BA"/>
    <w:rsid w:val="00B36630"/>
    <w:rsid w:val="00B37DC6"/>
    <w:rsid w:val="00B4357A"/>
    <w:rsid w:val="00B4395F"/>
    <w:rsid w:val="00B455FB"/>
    <w:rsid w:val="00B457A2"/>
    <w:rsid w:val="00B458CC"/>
    <w:rsid w:val="00B506C6"/>
    <w:rsid w:val="00B50E24"/>
    <w:rsid w:val="00B50FB8"/>
    <w:rsid w:val="00B546BD"/>
    <w:rsid w:val="00B574D3"/>
    <w:rsid w:val="00B57A71"/>
    <w:rsid w:val="00B6292F"/>
    <w:rsid w:val="00B6335A"/>
    <w:rsid w:val="00B66148"/>
    <w:rsid w:val="00B708D5"/>
    <w:rsid w:val="00B770FF"/>
    <w:rsid w:val="00B827DF"/>
    <w:rsid w:val="00B82B0E"/>
    <w:rsid w:val="00B908E4"/>
    <w:rsid w:val="00B927BB"/>
    <w:rsid w:val="00B9625F"/>
    <w:rsid w:val="00BA0655"/>
    <w:rsid w:val="00BA5DAE"/>
    <w:rsid w:val="00BA6EDC"/>
    <w:rsid w:val="00BB386D"/>
    <w:rsid w:val="00BB388A"/>
    <w:rsid w:val="00BB582E"/>
    <w:rsid w:val="00BB72DC"/>
    <w:rsid w:val="00BC3A4C"/>
    <w:rsid w:val="00BD362A"/>
    <w:rsid w:val="00BD54EA"/>
    <w:rsid w:val="00BD66FB"/>
    <w:rsid w:val="00BD6A76"/>
    <w:rsid w:val="00BD7835"/>
    <w:rsid w:val="00BE0EEF"/>
    <w:rsid w:val="00BF2073"/>
    <w:rsid w:val="00BF58C0"/>
    <w:rsid w:val="00BF5F85"/>
    <w:rsid w:val="00BF659A"/>
    <w:rsid w:val="00C11F37"/>
    <w:rsid w:val="00C13754"/>
    <w:rsid w:val="00C15FDC"/>
    <w:rsid w:val="00C2187B"/>
    <w:rsid w:val="00C257F8"/>
    <w:rsid w:val="00C26835"/>
    <w:rsid w:val="00C346BE"/>
    <w:rsid w:val="00C3784D"/>
    <w:rsid w:val="00C40E0C"/>
    <w:rsid w:val="00C45346"/>
    <w:rsid w:val="00C454EA"/>
    <w:rsid w:val="00C515E7"/>
    <w:rsid w:val="00C5416B"/>
    <w:rsid w:val="00C55759"/>
    <w:rsid w:val="00C61EFA"/>
    <w:rsid w:val="00C6248F"/>
    <w:rsid w:val="00C6295E"/>
    <w:rsid w:val="00C666F9"/>
    <w:rsid w:val="00C674A4"/>
    <w:rsid w:val="00C71207"/>
    <w:rsid w:val="00C7271A"/>
    <w:rsid w:val="00C736A0"/>
    <w:rsid w:val="00C763AC"/>
    <w:rsid w:val="00C76E1B"/>
    <w:rsid w:val="00C8366C"/>
    <w:rsid w:val="00C86636"/>
    <w:rsid w:val="00C90872"/>
    <w:rsid w:val="00C91EC9"/>
    <w:rsid w:val="00C934A3"/>
    <w:rsid w:val="00C936F2"/>
    <w:rsid w:val="00CA08F1"/>
    <w:rsid w:val="00CA0F52"/>
    <w:rsid w:val="00CA3730"/>
    <w:rsid w:val="00CA3E81"/>
    <w:rsid w:val="00CA567D"/>
    <w:rsid w:val="00CA6AE2"/>
    <w:rsid w:val="00CC0842"/>
    <w:rsid w:val="00CC1D33"/>
    <w:rsid w:val="00CC7E9B"/>
    <w:rsid w:val="00CD2D45"/>
    <w:rsid w:val="00CD4B6D"/>
    <w:rsid w:val="00CE1058"/>
    <w:rsid w:val="00CE332C"/>
    <w:rsid w:val="00CE337C"/>
    <w:rsid w:val="00CE5126"/>
    <w:rsid w:val="00CE735F"/>
    <w:rsid w:val="00CE7AF1"/>
    <w:rsid w:val="00CF2B85"/>
    <w:rsid w:val="00CF2FC8"/>
    <w:rsid w:val="00CF3A87"/>
    <w:rsid w:val="00D0053B"/>
    <w:rsid w:val="00D02E40"/>
    <w:rsid w:val="00D04BFF"/>
    <w:rsid w:val="00D107E8"/>
    <w:rsid w:val="00D10BB2"/>
    <w:rsid w:val="00D10BC7"/>
    <w:rsid w:val="00D10F6A"/>
    <w:rsid w:val="00D116A8"/>
    <w:rsid w:val="00D13746"/>
    <w:rsid w:val="00D1631C"/>
    <w:rsid w:val="00D202ED"/>
    <w:rsid w:val="00D208E1"/>
    <w:rsid w:val="00D22FE9"/>
    <w:rsid w:val="00D24BA6"/>
    <w:rsid w:val="00D25D3C"/>
    <w:rsid w:val="00D31F73"/>
    <w:rsid w:val="00D327A8"/>
    <w:rsid w:val="00D36E39"/>
    <w:rsid w:val="00D42B68"/>
    <w:rsid w:val="00D42BD9"/>
    <w:rsid w:val="00D508AB"/>
    <w:rsid w:val="00D5094E"/>
    <w:rsid w:val="00D57377"/>
    <w:rsid w:val="00D645E2"/>
    <w:rsid w:val="00D6709F"/>
    <w:rsid w:val="00D7060B"/>
    <w:rsid w:val="00D75505"/>
    <w:rsid w:val="00D805E9"/>
    <w:rsid w:val="00D8083E"/>
    <w:rsid w:val="00D82819"/>
    <w:rsid w:val="00D85752"/>
    <w:rsid w:val="00D8718B"/>
    <w:rsid w:val="00D90A1D"/>
    <w:rsid w:val="00D96724"/>
    <w:rsid w:val="00D968A6"/>
    <w:rsid w:val="00DA1E98"/>
    <w:rsid w:val="00DA42E5"/>
    <w:rsid w:val="00DA7A18"/>
    <w:rsid w:val="00DA7A43"/>
    <w:rsid w:val="00DB39AA"/>
    <w:rsid w:val="00DB3AD7"/>
    <w:rsid w:val="00DC3905"/>
    <w:rsid w:val="00DC4211"/>
    <w:rsid w:val="00DE0D7B"/>
    <w:rsid w:val="00DE6E5E"/>
    <w:rsid w:val="00DF35DE"/>
    <w:rsid w:val="00DF7298"/>
    <w:rsid w:val="00E044C8"/>
    <w:rsid w:val="00E048AD"/>
    <w:rsid w:val="00E048C9"/>
    <w:rsid w:val="00E0567E"/>
    <w:rsid w:val="00E15548"/>
    <w:rsid w:val="00E16297"/>
    <w:rsid w:val="00E177DF"/>
    <w:rsid w:val="00E20176"/>
    <w:rsid w:val="00E206CA"/>
    <w:rsid w:val="00E22C68"/>
    <w:rsid w:val="00E23AD3"/>
    <w:rsid w:val="00E2780C"/>
    <w:rsid w:val="00E27AFC"/>
    <w:rsid w:val="00E33805"/>
    <w:rsid w:val="00E3395B"/>
    <w:rsid w:val="00E34765"/>
    <w:rsid w:val="00E36DD1"/>
    <w:rsid w:val="00E37473"/>
    <w:rsid w:val="00E37CC4"/>
    <w:rsid w:val="00E449EE"/>
    <w:rsid w:val="00E4676B"/>
    <w:rsid w:val="00E5115D"/>
    <w:rsid w:val="00E527C4"/>
    <w:rsid w:val="00E52B85"/>
    <w:rsid w:val="00E555F7"/>
    <w:rsid w:val="00E5628E"/>
    <w:rsid w:val="00E6730E"/>
    <w:rsid w:val="00E70510"/>
    <w:rsid w:val="00E7166B"/>
    <w:rsid w:val="00E71D22"/>
    <w:rsid w:val="00E83D1F"/>
    <w:rsid w:val="00E85106"/>
    <w:rsid w:val="00E873CA"/>
    <w:rsid w:val="00E92B74"/>
    <w:rsid w:val="00EA04F6"/>
    <w:rsid w:val="00EA0CDE"/>
    <w:rsid w:val="00EA1BB6"/>
    <w:rsid w:val="00EA203F"/>
    <w:rsid w:val="00EA38D0"/>
    <w:rsid w:val="00EA6F0E"/>
    <w:rsid w:val="00EC3962"/>
    <w:rsid w:val="00EC3D3B"/>
    <w:rsid w:val="00EC449E"/>
    <w:rsid w:val="00EC6832"/>
    <w:rsid w:val="00EC7F36"/>
    <w:rsid w:val="00ED19D7"/>
    <w:rsid w:val="00ED4096"/>
    <w:rsid w:val="00EE7939"/>
    <w:rsid w:val="00EE7B13"/>
    <w:rsid w:val="00EF25B4"/>
    <w:rsid w:val="00EF2873"/>
    <w:rsid w:val="00EF42BC"/>
    <w:rsid w:val="00EF53B8"/>
    <w:rsid w:val="00EF6802"/>
    <w:rsid w:val="00EF6B27"/>
    <w:rsid w:val="00EF7506"/>
    <w:rsid w:val="00F0366C"/>
    <w:rsid w:val="00F07F9D"/>
    <w:rsid w:val="00F10172"/>
    <w:rsid w:val="00F1458D"/>
    <w:rsid w:val="00F1644F"/>
    <w:rsid w:val="00F227A8"/>
    <w:rsid w:val="00F23F23"/>
    <w:rsid w:val="00F27479"/>
    <w:rsid w:val="00F5005A"/>
    <w:rsid w:val="00F51156"/>
    <w:rsid w:val="00F533F7"/>
    <w:rsid w:val="00F53404"/>
    <w:rsid w:val="00F53FDC"/>
    <w:rsid w:val="00F55838"/>
    <w:rsid w:val="00F560AC"/>
    <w:rsid w:val="00F626EF"/>
    <w:rsid w:val="00F63933"/>
    <w:rsid w:val="00F63A94"/>
    <w:rsid w:val="00F66BCF"/>
    <w:rsid w:val="00F71B1A"/>
    <w:rsid w:val="00F76303"/>
    <w:rsid w:val="00F768C5"/>
    <w:rsid w:val="00F77ECE"/>
    <w:rsid w:val="00F84672"/>
    <w:rsid w:val="00F8485E"/>
    <w:rsid w:val="00F860A5"/>
    <w:rsid w:val="00F86D49"/>
    <w:rsid w:val="00F91518"/>
    <w:rsid w:val="00F920EB"/>
    <w:rsid w:val="00F93484"/>
    <w:rsid w:val="00FA068B"/>
    <w:rsid w:val="00FA0DCE"/>
    <w:rsid w:val="00FA46AB"/>
    <w:rsid w:val="00FA638A"/>
    <w:rsid w:val="00FB2180"/>
    <w:rsid w:val="00FB2287"/>
    <w:rsid w:val="00FB3BBB"/>
    <w:rsid w:val="00FC0979"/>
    <w:rsid w:val="00FC0DD6"/>
    <w:rsid w:val="00FC2BBA"/>
    <w:rsid w:val="00FC2F4C"/>
    <w:rsid w:val="00FC350C"/>
    <w:rsid w:val="00FC37C1"/>
    <w:rsid w:val="00FC3918"/>
    <w:rsid w:val="00FC585A"/>
    <w:rsid w:val="00FC7C02"/>
    <w:rsid w:val="00FD1BCB"/>
    <w:rsid w:val="00FD6AF7"/>
    <w:rsid w:val="00FD6FE3"/>
    <w:rsid w:val="00FE01CD"/>
    <w:rsid w:val="00FE0458"/>
    <w:rsid w:val="00FE4FE2"/>
    <w:rsid w:val="00FF0DD6"/>
    <w:rsid w:val="00FF4B36"/>
    <w:rsid w:val="00FF4D88"/>
    <w:rsid w:val="00FF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00DC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504D4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Heading1">
    <w:name w:val="heading 1"/>
    <w:basedOn w:val="Normal"/>
    <w:next w:val="Text1"/>
    <w:link w:val="Heading1Char"/>
    <w:qFormat/>
    <w:rsid w:val="003504D4"/>
    <w:pPr>
      <w:keepNext/>
      <w:widowControl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qFormat/>
    <w:rsid w:val="003504D4"/>
    <w:pPr>
      <w:keepNext/>
      <w:keepLines/>
      <w:widowControl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paragraph" w:styleId="Heading3">
    <w:name w:val="heading 3"/>
    <w:aliases w:val="ТОЧКИ"/>
    <w:basedOn w:val="Normal"/>
    <w:next w:val="Normal"/>
    <w:link w:val="Heading3Char"/>
    <w:unhideWhenUsed/>
    <w:qFormat/>
    <w:rsid w:val="003504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504D4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uk-UA" w:bidi="ar-SA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504D4"/>
    <w:pPr>
      <w:keepNext/>
      <w:keepLines/>
      <w:suppressAutoHyphen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lang w:val="uk-U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04D4"/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3504D4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3Char">
    <w:name w:val="Heading 3 Char"/>
    <w:aliases w:val="ТОЧКИ Char"/>
    <w:basedOn w:val="DefaultParagraphFont"/>
    <w:link w:val="Heading3"/>
    <w:rsid w:val="003504D4"/>
    <w:rPr>
      <w:rFonts w:ascii="Arial" w:eastAsia="Arial Unicode MS" w:hAnsi="Arial" w:cs="Arial"/>
      <w:b/>
      <w:bCs/>
      <w:color w:val="000000"/>
      <w:sz w:val="26"/>
      <w:szCs w:val="26"/>
      <w:lang w:eastAsia="bg-BG" w:bidi="bg-BG"/>
    </w:rPr>
  </w:style>
  <w:style w:type="character" w:customStyle="1" w:styleId="Heading4Char">
    <w:name w:val="Heading 4 Char"/>
    <w:basedOn w:val="DefaultParagraphFont"/>
    <w:link w:val="Heading4"/>
    <w:semiHidden/>
    <w:rsid w:val="003504D4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uk-UA" w:eastAsia="bg-BG"/>
    </w:rPr>
  </w:style>
  <w:style w:type="character" w:customStyle="1" w:styleId="Heading5Char">
    <w:name w:val="Heading 5 Char"/>
    <w:basedOn w:val="DefaultParagraphFont"/>
    <w:link w:val="Heading5"/>
    <w:semiHidden/>
    <w:rsid w:val="003504D4"/>
    <w:rPr>
      <w:rFonts w:ascii="Cambria" w:eastAsia="Times New Roman" w:hAnsi="Cambria" w:cs="Times New Roman"/>
      <w:color w:val="243F60"/>
      <w:sz w:val="24"/>
      <w:szCs w:val="24"/>
      <w:lang w:val="uk-UA" w:eastAsia="bg-BG"/>
    </w:rPr>
  </w:style>
  <w:style w:type="paragraph" w:customStyle="1" w:styleId="Text1">
    <w:name w:val="Text 1"/>
    <w:basedOn w:val="Normal"/>
    <w:rsid w:val="003504D4"/>
    <w:pPr>
      <w:ind w:left="850"/>
    </w:pPr>
  </w:style>
  <w:style w:type="paragraph" w:styleId="BalloonText">
    <w:name w:val="Balloon Text"/>
    <w:basedOn w:val="Normal"/>
    <w:link w:val="BalloonTextChar"/>
    <w:uiPriority w:val="99"/>
    <w:unhideWhenUsed/>
    <w:rsid w:val="003504D4"/>
    <w:rPr>
      <w:rFonts w:ascii="Segoe UI" w:hAnsi="Segoe UI" w:cs="Times New Roman"/>
      <w:sz w:val="18"/>
      <w:szCs w:val="18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04D4"/>
    <w:rPr>
      <w:rFonts w:ascii="Segoe UI" w:eastAsia="Arial Unicode MS" w:hAnsi="Segoe UI" w:cs="Times New Roman"/>
      <w:color w:val="000000"/>
      <w:sz w:val="18"/>
      <w:szCs w:val="18"/>
      <w:lang w:eastAsia="bg-BG"/>
    </w:rPr>
  </w:style>
  <w:style w:type="paragraph" w:styleId="BodyText">
    <w:name w:val="Body Text"/>
    <w:basedOn w:val="Normal"/>
    <w:link w:val="BodyTextChar"/>
    <w:unhideWhenUsed/>
    <w:rsid w:val="003504D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504D4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BodyText2">
    <w:name w:val="Body Text 2"/>
    <w:basedOn w:val="Normal"/>
    <w:link w:val="BodyText2Char"/>
    <w:unhideWhenUsed/>
    <w:rsid w:val="003504D4"/>
    <w:pPr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BodyText2Char">
    <w:name w:val="Body Text 2 Char"/>
    <w:basedOn w:val="DefaultParagraphFont"/>
    <w:link w:val="BodyText2"/>
    <w:rsid w:val="003504D4"/>
    <w:rPr>
      <w:rFonts w:ascii="Times New Roman" w:eastAsia="Times New Roman" w:hAnsi="Times New Roman" w:cs="Times New Roman"/>
      <w:color w:val="000000"/>
      <w:sz w:val="24"/>
      <w:szCs w:val="24"/>
      <w:lang w:eastAsia="bg-BG" w:bidi="bg-BG"/>
    </w:rPr>
  </w:style>
  <w:style w:type="paragraph" w:styleId="BodyTextIndent">
    <w:name w:val="Body Text Indent"/>
    <w:basedOn w:val="Normal"/>
    <w:link w:val="BodyTextIndentChar"/>
    <w:rsid w:val="003504D4"/>
    <w:pPr>
      <w:tabs>
        <w:tab w:val="left" w:pos="-1440"/>
        <w:tab w:val="left" w:pos="-720"/>
        <w:tab w:val="left" w:pos="532"/>
        <w:tab w:val="left" w:pos="1062"/>
        <w:tab w:val="left" w:pos="1666"/>
        <w:tab w:val="left" w:pos="2271"/>
        <w:tab w:val="left" w:pos="2570"/>
        <w:tab w:val="left" w:pos="3175"/>
      </w:tabs>
      <w:suppressAutoHyphens/>
      <w:ind w:left="1080"/>
    </w:pPr>
    <w:rPr>
      <w:rFonts w:ascii="CG Times" w:eastAsia="Times New Roman" w:hAnsi="CG Times" w:cs="Times New Roman"/>
      <w:color w:val="auto"/>
      <w:spacing w:val="-3"/>
      <w:sz w:val="20"/>
      <w:szCs w:val="20"/>
      <w:lang w:val="en-US" w:eastAsia="en-US" w:bidi="ar-SA"/>
    </w:rPr>
  </w:style>
  <w:style w:type="character" w:customStyle="1" w:styleId="BodyTextIndentChar">
    <w:name w:val="Body Text Indent Char"/>
    <w:basedOn w:val="DefaultParagraphFont"/>
    <w:link w:val="BodyTextIndent"/>
    <w:rsid w:val="003504D4"/>
    <w:rPr>
      <w:rFonts w:ascii="CG Times" w:eastAsia="Times New Roman" w:hAnsi="CG Times" w:cs="Times New Roman"/>
      <w:spacing w:val="-3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4D4"/>
    <w:rPr>
      <w:rFonts w:cs="Times New Roman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4D4"/>
    <w:rPr>
      <w:rFonts w:ascii="Arial Unicode MS" w:eastAsia="Arial Unicode MS" w:hAnsi="Arial Unicode MS" w:cs="Times New Roman"/>
      <w:color w:val="000000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504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504D4"/>
    <w:rPr>
      <w:rFonts w:ascii="Arial Unicode MS" w:eastAsia="Arial Unicode MS" w:hAnsi="Arial Unicode MS" w:cs="Times New Roman"/>
      <w:b/>
      <w:bCs/>
      <w:color w:val="000000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rsid w:val="003504D4"/>
    <w:pPr>
      <w:tabs>
        <w:tab w:val="center" w:pos="4536"/>
        <w:tab w:val="right" w:pos="9072"/>
      </w:tabs>
    </w:pPr>
    <w:rPr>
      <w:rFonts w:cs="Times New Roman"/>
      <w:sz w:val="20"/>
      <w:szCs w:val="20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3504D4"/>
    <w:rPr>
      <w:rFonts w:ascii="Arial Unicode MS" w:eastAsia="Arial Unicode MS" w:hAnsi="Arial Unicode MS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3504D4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504D4"/>
    <w:rPr>
      <w:rFonts w:ascii="Arial Unicode MS" w:eastAsia="Arial Unicode MS" w:hAnsi="Arial Unicode MS" w:cs="Arial Unicode MS"/>
      <w:color w:val="000000"/>
      <w:sz w:val="20"/>
      <w:szCs w:val="20"/>
      <w:lang w:eastAsia="bg-BG" w:bidi="bg-BG"/>
    </w:rPr>
  </w:style>
  <w:style w:type="paragraph" w:styleId="Header">
    <w:name w:val="header"/>
    <w:basedOn w:val="Normal"/>
    <w:link w:val="HeaderChar"/>
    <w:uiPriority w:val="99"/>
    <w:rsid w:val="003504D4"/>
    <w:pPr>
      <w:tabs>
        <w:tab w:val="center" w:pos="4536"/>
        <w:tab w:val="right" w:pos="9072"/>
      </w:tabs>
    </w:pPr>
    <w:rPr>
      <w:rFonts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3504D4"/>
    <w:rPr>
      <w:rFonts w:ascii="Arial Unicode MS" w:eastAsia="Arial Unicode MS" w:hAnsi="Arial Unicode MS" w:cs="Times New Roman"/>
      <w:color w:val="000000"/>
      <w:sz w:val="20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3504D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3504D4"/>
    <w:rPr>
      <w:rFonts w:ascii="Courier New" w:eastAsia="Arial Unicode MS" w:hAnsi="Courier New" w:cs="Courier New"/>
      <w:color w:val="000000"/>
      <w:sz w:val="20"/>
      <w:szCs w:val="20"/>
      <w:lang w:eastAsia="bg-BG" w:bidi="bg-BG"/>
    </w:rPr>
  </w:style>
  <w:style w:type="paragraph" w:styleId="Title">
    <w:name w:val="Title"/>
    <w:basedOn w:val="Normal"/>
    <w:link w:val="TitleChar"/>
    <w:uiPriority w:val="10"/>
    <w:qFormat/>
    <w:rsid w:val="003504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3504D4"/>
    <w:rPr>
      <w:rFonts w:ascii="Times New Roman" w:eastAsia="Times New Roman" w:hAnsi="Times New Roman" w:cs="Times New Roman"/>
      <w:b/>
      <w:color w:val="000000"/>
      <w:sz w:val="28"/>
      <w:szCs w:val="20"/>
      <w:lang w:eastAsia="bg-BG" w:bidi="bg-BG"/>
    </w:rPr>
  </w:style>
  <w:style w:type="character" w:styleId="CommentReference">
    <w:name w:val="annotation reference"/>
    <w:uiPriority w:val="99"/>
    <w:unhideWhenUsed/>
    <w:qFormat/>
    <w:rsid w:val="003504D4"/>
    <w:rPr>
      <w:sz w:val="16"/>
      <w:szCs w:val="16"/>
    </w:rPr>
  </w:style>
  <w:style w:type="character" w:styleId="FootnoteReference">
    <w:name w:val="footnote reference"/>
    <w:uiPriority w:val="99"/>
    <w:unhideWhenUsed/>
    <w:rsid w:val="003504D4"/>
    <w:rPr>
      <w:shd w:val="clear" w:color="auto" w:fill="auto"/>
      <w:vertAlign w:val="superscript"/>
    </w:rPr>
  </w:style>
  <w:style w:type="character" w:styleId="Hyperlink">
    <w:name w:val="Hyperlink"/>
    <w:uiPriority w:val="99"/>
    <w:rsid w:val="003504D4"/>
    <w:rPr>
      <w:color w:val="0066CC"/>
      <w:u w:val="single"/>
    </w:rPr>
  </w:style>
  <w:style w:type="character" w:styleId="PageNumber">
    <w:name w:val="page number"/>
    <w:basedOn w:val="DefaultParagraphFont"/>
    <w:unhideWhenUsed/>
    <w:rsid w:val="003504D4"/>
  </w:style>
  <w:style w:type="table" w:styleId="TableGrid">
    <w:name w:val="Table Grid"/>
    <w:basedOn w:val="TableNormal"/>
    <w:uiPriority w:val="59"/>
    <w:qFormat/>
    <w:rsid w:val="003504D4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Exact">
    <w:name w:val="Основен текст (3) Exact"/>
    <w:rsid w:val="003504D4"/>
    <w:rPr>
      <w:rFonts w:ascii="Times New Roman" w:eastAsia="Times New Roman" w:hAnsi="Times New Roman" w:cs="Times New Roman"/>
      <w:b/>
      <w:bCs/>
      <w:u w:val="none"/>
    </w:rPr>
  </w:style>
  <w:style w:type="character" w:customStyle="1" w:styleId="2Exact">
    <w:name w:val="Заглавие #2 Exact"/>
    <w:rsid w:val="003504D4"/>
    <w:rPr>
      <w:rFonts w:ascii="Times New Roman" w:eastAsia="Times New Roman" w:hAnsi="Times New Roman" w:cs="Times New Roman"/>
      <w:b/>
      <w:bCs/>
      <w:u w:val="none"/>
    </w:rPr>
  </w:style>
  <w:style w:type="character" w:customStyle="1" w:styleId="3">
    <w:name w:val="Основен текст (3)_"/>
    <w:link w:val="31"/>
    <w:rsid w:val="003504D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1">
    <w:name w:val="Основен текст (3)1"/>
    <w:basedOn w:val="Normal"/>
    <w:link w:val="3"/>
    <w:rsid w:val="003504D4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4">
    <w:name w:val="Основен текст (4)_"/>
    <w:link w:val="41"/>
    <w:rsid w:val="003504D4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41">
    <w:name w:val="Основен текст (4)1"/>
    <w:basedOn w:val="Normal"/>
    <w:link w:val="4"/>
    <w:rsid w:val="003504D4"/>
    <w:pPr>
      <w:shd w:val="clear" w:color="auto" w:fill="FFFFFF"/>
      <w:spacing w:before="60" w:after="1020" w:line="269" w:lineRule="exact"/>
      <w:jc w:val="center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character" w:customStyle="1" w:styleId="4105pt">
    <w:name w:val="Основен текст (4) + 10.5 pt"/>
    <w:rsid w:val="003504D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single"/>
      <w:lang w:val="bg-BG" w:eastAsia="bg-BG" w:bidi="bg-BG"/>
    </w:rPr>
  </w:style>
  <w:style w:type="character" w:customStyle="1" w:styleId="4105pt1">
    <w:name w:val="Основен текст (4) + 10.5 pt1"/>
    <w:qFormat/>
    <w:rsid w:val="003504D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40">
    <w:name w:val="Основен текст (4)"/>
    <w:rsid w:val="003504D4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42">
    <w:name w:val="Основен текст (4)2"/>
    <w:rsid w:val="003504D4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5">
    <w:name w:val="Основен текст (5)_"/>
    <w:link w:val="51"/>
    <w:rsid w:val="003504D4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51">
    <w:name w:val="Основен текст (5)1"/>
    <w:basedOn w:val="Normal"/>
    <w:link w:val="5"/>
    <w:qFormat/>
    <w:rsid w:val="003504D4"/>
    <w:pPr>
      <w:shd w:val="clear" w:color="auto" w:fill="FFFFFF"/>
      <w:spacing w:before="480" w:after="60" w:line="331" w:lineRule="exact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character" w:customStyle="1" w:styleId="50">
    <w:name w:val="Основен текст (5) + Не е курсив"/>
    <w:rsid w:val="003504D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">
    <w:name w:val="Основен текст (2)_"/>
    <w:link w:val="21"/>
    <w:rsid w:val="003504D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ен текст (2)1"/>
    <w:basedOn w:val="Normal"/>
    <w:link w:val="2"/>
    <w:rsid w:val="003504D4"/>
    <w:pPr>
      <w:shd w:val="clear" w:color="auto" w:fill="FFFFFF"/>
      <w:spacing w:before="480" w:line="274" w:lineRule="exact"/>
      <w:ind w:hanging="38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20">
    <w:name w:val="Основен текст (2) + Удебелен"/>
    <w:rsid w:val="003504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2">
    <w:name w:val="Заглавие #2_"/>
    <w:link w:val="210"/>
    <w:rsid w:val="003504D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0">
    <w:name w:val="Заглавие #21"/>
    <w:basedOn w:val="Normal"/>
    <w:link w:val="22"/>
    <w:rsid w:val="003504D4"/>
    <w:pPr>
      <w:shd w:val="clear" w:color="auto" w:fill="FFFFFF"/>
      <w:spacing w:after="1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3">
    <w:name w:val="Заглавие #2"/>
    <w:rsid w:val="003504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24">
    <w:name w:val="Заглавие #2 + Не е удебелен"/>
    <w:rsid w:val="003504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Основен текст (2) + Курсив"/>
    <w:rsid w:val="003504D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2">
    <w:name w:val="Основен текст (5)"/>
    <w:rsid w:val="003504D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30">
    <w:name w:val="Основен текст (3) + Не е удебелен"/>
    <w:rsid w:val="003504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6">
    <w:name w:val="Основен текст (2)"/>
    <w:qFormat/>
    <w:rsid w:val="003504D4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211">
    <w:name w:val="Основен текст (2) + Удебелен1"/>
    <w:rsid w:val="003504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a">
    <w:name w:val="Заглавие на таблица_"/>
    <w:link w:val="a0"/>
    <w:rsid w:val="003504D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0">
    <w:name w:val="Заглавие на таблица"/>
    <w:basedOn w:val="Normal"/>
    <w:link w:val="a"/>
    <w:rsid w:val="003504D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1">
    <w:name w:val="Заглавие на таблица + Удебелен"/>
    <w:rsid w:val="003504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4pt">
    <w:name w:val="Заглавие #2 + 4 pt"/>
    <w:rsid w:val="003504D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8"/>
      <w:szCs w:val="8"/>
      <w:u w:val="none"/>
      <w:lang w:val="bg-BG" w:eastAsia="bg-BG" w:bidi="bg-BG"/>
    </w:rPr>
  </w:style>
  <w:style w:type="character" w:customStyle="1" w:styleId="1">
    <w:name w:val="Заглавие #1_"/>
    <w:link w:val="10"/>
    <w:rsid w:val="003504D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лавие #1"/>
    <w:basedOn w:val="Normal"/>
    <w:link w:val="1"/>
    <w:rsid w:val="003504D4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34pt">
    <w:name w:val="Основен текст (3) + 4 pt"/>
    <w:rsid w:val="003504D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8"/>
      <w:szCs w:val="8"/>
      <w:u w:val="none"/>
      <w:lang w:val="bg-BG" w:eastAsia="bg-BG" w:bidi="bg-BG"/>
    </w:rPr>
  </w:style>
  <w:style w:type="character" w:customStyle="1" w:styleId="32">
    <w:name w:val="Основен текст (3)"/>
    <w:rsid w:val="003504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6">
    <w:name w:val="Основен текст (6)_"/>
    <w:link w:val="60"/>
    <w:rsid w:val="003504D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ен текст (6)"/>
    <w:basedOn w:val="Normal"/>
    <w:link w:val="6"/>
    <w:rsid w:val="003504D4"/>
    <w:pPr>
      <w:shd w:val="clear" w:color="auto" w:fill="FFFFFF"/>
      <w:spacing w:line="456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612pt">
    <w:name w:val="Основен текст (6) + 12 pt"/>
    <w:rsid w:val="003504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61">
    <w:name w:val="Основен текст (6) + Малки букви"/>
    <w:rsid w:val="003504D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311pt">
    <w:name w:val="Основен текст (3) + 11 pt"/>
    <w:qFormat/>
    <w:rsid w:val="003504D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20">
    <w:name w:val="Заглавие #2 (2)_"/>
    <w:link w:val="221"/>
    <w:rsid w:val="003504D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1">
    <w:name w:val="Заглавие #2 (2)1"/>
    <w:basedOn w:val="Normal"/>
    <w:link w:val="220"/>
    <w:rsid w:val="003504D4"/>
    <w:pPr>
      <w:shd w:val="clear" w:color="auto" w:fill="FFFFFF"/>
      <w:spacing w:after="660" w:line="451" w:lineRule="exact"/>
      <w:outlineLvl w:val="1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222">
    <w:name w:val="Заглавие #2 (2)"/>
    <w:rsid w:val="003504D4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223">
    <w:name w:val="Основен текст (2)2"/>
    <w:rsid w:val="003504D4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Corbel">
    <w:name w:val="Основен текст (2) + Corbel"/>
    <w:rsid w:val="003504D4"/>
    <w:rPr>
      <w:rFonts w:ascii="Corbel" w:eastAsia="Corbel" w:hAnsi="Corbel" w:cs="Corbel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Corbel">
    <w:name w:val="Основен текст (5) + Corbel"/>
    <w:rsid w:val="003504D4"/>
    <w:rPr>
      <w:rFonts w:ascii="Corbel" w:eastAsia="Corbel" w:hAnsi="Corbel" w:cs="Corbel"/>
      <w:i/>
      <w:iCs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newdocreference1">
    <w:name w:val="newdocreference1"/>
    <w:rsid w:val="003504D4"/>
    <w:rPr>
      <w:color w:val="0000FF"/>
      <w:u w:val="single"/>
    </w:rPr>
  </w:style>
  <w:style w:type="paragraph" w:customStyle="1" w:styleId="ListParagraph1">
    <w:name w:val="List Paragraph1"/>
    <w:basedOn w:val="Normal"/>
    <w:link w:val="ListParagraphChar"/>
    <w:uiPriority w:val="99"/>
    <w:qFormat/>
    <w:rsid w:val="003504D4"/>
    <w:pPr>
      <w:ind w:left="720"/>
      <w:contextualSpacing/>
    </w:pPr>
    <w:rPr>
      <w:rFonts w:cs="Times New Roman"/>
      <w:sz w:val="20"/>
      <w:szCs w:val="20"/>
      <w:lang w:bidi="ar-SA"/>
    </w:rPr>
  </w:style>
  <w:style w:type="character" w:customStyle="1" w:styleId="ListParagraphChar">
    <w:name w:val="List Paragraph Char"/>
    <w:aliases w:val="ПАРАГРАФ Char,Numbered list Char"/>
    <w:link w:val="ListParagraph1"/>
    <w:uiPriority w:val="99"/>
    <w:locked/>
    <w:rsid w:val="003504D4"/>
    <w:rPr>
      <w:rFonts w:ascii="Arial Unicode MS" w:eastAsia="Arial Unicode MS" w:hAnsi="Arial Unicode MS" w:cs="Times New Roman"/>
      <w:color w:val="000000"/>
      <w:sz w:val="20"/>
      <w:szCs w:val="20"/>
      <w:lang w:eastAsia="bg-BG"/>
    </w:rPr>
  </w:style>
  <w:style w:type="character" w:customStyle="1" w:styleId="28pt">
    <w:name w:val="Основен текст (2) + 8 pt"/>
    <w:rsid w:val="003504D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6pt">
    <w:name w:val="Основен текст (2) + 6 pt"/>
    <w:rsid w:val="003504D4"/>
    <w:rPr>
      <w:rFonts w:ascii="Times New Roman" w:eastAsia="Times New Roman" w:hAnsi="Times New Roman" w:cs="Times New Roman"/>
      <w:color w:val="000000"/>
      <w:spacing w:val="10"/>
      <w:w w:val="100"/>
      <w:position w:val="0"/>
      <w:sz w:val="12"/>
      <w:szCs w:val="12"/>
      <w:u w:val="none"/>
      <w:lang w:val="bg-BG" w:eastAsia="bg-BG" w:bidi="bg-BG"/>
    </w:rPr>
  </w:style>
  <w:style w:type="paragraph" w:customStyle="1" w:styleId="Annexetitre">
    <w:name w:val="Annexe titre"/>
    <w:basedOn w:val="Normal"/>
    <w:next w:val="Normal"/>
    <w:qFormat/>
    <w:rsid w:val="003504D4"/>
    <w:pPr>
      <w:jc w:val="center"/>
    </w:pPr>
    <w:rPr>
      <w:b/>
      <w:u w:val="single"/>
    </w:rPr>
  </w:style>
  <w:style w:type="paragraph" w:customStyle="1" w:styleId="ChapterTitle">
    <w:name w:val="ChapterTitle"/>
    <w:basedOn w:val="Normal"/>
    <w:next w:val="Normal"/>
    <w:rsid w:val="003504D4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3504D4"/>
    <w:pPr>
      <w:keepNext/>
      <w:spacing w:after="360"/>
      <w:jc w:val="center"/>
    </w:pPr>
    <w:rPr>
      <w:b/>
      <w:smallCaps/>
      <w:sz w:val="28"/>
    </w:rPr>
  </w:style>
  <w:style w:type="paragraph" w:customStyle="1" w:styleId="NumPar1">
    <w:name w:val="NumPar 1"/>
    <w:basedOn w:val="Normal"/>
    <w:next w:val="Text1"/>
    <w:rsid w:val="003504D4"/>
    <w:pPr>
      <w:tabs>
        <w:tab w:val="left" w:pos="850"/>
      </w:tabs>
      <w:ind w:left="850" w:hanging="850"/>
    </w:pPr>
  </w:style>
  <w:style w:type="character" w:customStyle="1" w:styleId="NormalBoldChar">
    <w:name w:val="NormalBold Char"/>
    <w:link w:val="NormalBold"/>
    <w:locked/>
    <w:rsid w:val="003504D4"/>
    <w:rPr>
      <w:rFonts w:eastAsia="Times New Roman"/>
      <w:b/>
    </w:rPr>
  </w:style>
  <w:style w:type="paragraph" w:customStyle="1" w:styleId="NormalBold">
    <w:name w:val="NormalBold"/>
    <w:basedOn w:val="Normal"/>
    <w:link w:val="NormalBoldChar"/>
    <w:rsid w:val="003504D4"/>
    <w:pPr>
      <w:spacing w:after="0"/>
    </w:pPr>
    <w:rPr>
      <w:rFonts w:asciiTheme="minorHAnsi" w:eastAsia="Times New Roman" w:hAnsiTheme="minorHAnsi" w:cstheme="minorBidi"/>
      <w:b/>
      <w:color w:val="auto"/>
      <w:sz w:val="22"/>
      <w:szCs w:val="22"/>
      <w:lang w:eastAsia="en-US" w:bidi="ar-SA"/>
    </w:rPr>
  </w:style>
  <w:style w:type="paragraph" w:customStyle="1" w:styleId="Tiret1">
    <w:name w:val="Tiret 1"/>
    <w:basedOn w:val="Point1"/>
    <w:rsid w:val="003504D4"/>
    <w:pPr>
      <w:numPr>
        <w:numId w:val="2"/>
      </w:numPr>
    </w:pPr>
  </w:style>
  <w:style w:type="paragraph" w:customStyle="1" w:styleId="Point1">
    <w:name w:val="Point 1"/>
    <w:basedOn w:val="Normal"/>
    <w:rsid w:val="003504D4"/>
    <w:pPr>
      <w:ind w:left="1417" w:hanging="567"/>
    </w:pPr>
  </w:style>
  <w:style w:type="paragraph" w:customStyle="1" w:styleId="Tiret0">
    <w:name w:val="Tiret 0"/>
    <w:basedOn w:val="Point0"/>
    <w:rsid w:val="003504D4"/>
    <w:pPr>
      <w:numPr>
        <w:numId w:val="3"/>
      </w:numPr>
    </w:pPr>
  </w:style>
  <w:style w:type="paragraph" w:customStyle="1" w:styleId="Point0">
    <w:name w:val="Point 0"/>
    <w:basedOn w:val="Normal"/>
    <w:rsid w:val="003504D4"/>
    <w:pPr>
      <w:ind w:left="850" w:hanging="850"/>
    </w:pPr>
  </w:style>
  <w:style w:type="paragraph" w:customStyle="1" w:styleId="NormalLeft">
    <w:name w:val="Normal Left"/>
    <w:basedOn w:val="Normal"/>
    <w:rsid w:val="003504D4"/>
  </w:style>
  <w:style w:type="character" w:customStyle="1" w:styleId="DeltaViewInsertion">
    <w:name w:val="DeltaView Insertion"/>
    <w:rsid w:val="003504D4"/>
    <w:rPr>
      <w:b/>
      <w:i/>
      <w:spacing w:val="0"/>
      <w:lang w:val="bg-BG" w:eastAsia="bg-BG"/>
    </w:rPr>
  </w:style>
  <w:style w:type="paragraph" w:customStyle="1" w:styleId="NoSpacing1">
    <w:name w:val="No Spacing1"/>
    <w:uiPriority w:val="1"/>
    <w:qFormat/>
    <w:rsid w:val="003504D4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paragraph" w:customStyle="1" w:styleId="NoSpacing2">
    <w:name w:val="No Spacing2"/>
    <w:qFormat/>
    <w:rsid w:val="003504D4"/>
    <w:pPr>
      <w:numPr>
        <w:numId w:val="1"/>
      </w:numPr>
      <w:tabs>
        <w:tab w:val="clear" w:pos="850"/>
      </w:tabs>
      <w:spacing w:after="0" w:line="240" w:lineRule="auto"/>
      <w:ind w:left="0" w:firstLine="0"/>
    </w:pPr>
    <w:rPr>
      <w:rFonts w:ascii="Courier New" w:eastAsia="Calibri" w:hAnsi="Courier New" w:cs="Times New Roman"/>
      <w:sz w:val="20"/>
    </w:rPr>
  </w:style>
  <w:style w:type="character" w:customStyle="1" w:styleId="FontStyle23">
    <w:name w:val="Font Style23"/>
    <w:qFormat/>
    <w:rsid w:val="003504D4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ListParagraph">
    <w:name w:val="List Paragraph"/>
    <w:aliases w:val="ПАРАГРАФ,Numbered list"/>
    <w:basedOn w:val="Normal"/>
    <w:uiPriority w:val="34"/>
    <w:qFormat/>
    <w:rsid w:val="003504D4"/>
    <w:pPr>
      <w:spacing w:after="0" w:line="240" w:lineRule="auto"/>
      <w:ind w:left="720"/>
      <w:contextualSpacing/>
    </w:pPr>
    <w:rPr>
      <w:rFonts w:hint="eastAsia"/>
    </w:rPr>
  </w:style>
  <w:style w:type="paragraph" w:styleId="Revision">
    <w:name w:val="Revision"/>
    <w:hidden/>
    <w:uiPriority w:val="99"/>
    <w:semiHidden/>
    <w:rsid w:val="003504D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BodyText3">
    <w:name w:val="Body Text 3"/>
    <w:basedOn w:val="Normal"/>
    <w:link w:val="BodyText3Char"/>
    <w:unhideWhenUsed/>
    <w:rsid w:val="003504D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504D4"/>
    <w:rPr>
      <w:rFonts w:ascii="Arial Unicode MS" w:eastAsia="Arial Unicode MS" w:hAnsi="Arial Unicode MS" w:cs="Arial Unicode MS"/>
      <w:color w:val="000000"/>
      <w:sz w:val="16"/>
      <w:szCs w:val="16"/>
      <w:lang w:eastAsia="bg-BG" w:bidi="bg-BG"/>
    </w:rPr>
  </w:style>
  <w:style w:type="paragraph" w:customStyle="1" w:styleId="RageItalic12pt-1cm1295">
    <w:name w:val="Стил Rage Italic 12 pt Получер Отляво:  -1 cm Отдясно:  1295 ..."/>
    <w:basedOn w:val="Normal"/>
    <w:autoRedefine/>
    <w:rsid w:val="003504D4"/>
    <w:pPr>
      <w:widowControl/>
      <w:ind w:left="-567" w:right="7341"/>
    </w:pPr>
    <w:rPr>
      <w:rFonts w:ascii="Rage Italic" w:eastAsia="Calibri" w:hAnsi="Rage Italic" w:cs="Times New Roman"/>
      <w:b/>
      <w:bCs/>
      <w:color w:val="auto"/>
      <w:sz w:val="22"/>
      <w:szCs w:val="20"/>
      <w:lang w:val="en-GB" w:eastAsia="en-US" w:bidi="ar-SA"/>
    </w:rPr>
  </w:style>
  <w:style w:type="paragraph" w:customStyle="1" w:styleId="11">
    <w:name w:val="Стил1"/>
    <w:basedOn w:val="Normal"/>
    <w:autoRedefine/>
    <w:rsid w:val="003504D4"/>
    <w:pPr>
      <w:widowControl/>
      <w:ind w:left="-567" w:right="7341"/>
    </w:pPr>
    <w:rPr>
      <w:rFonts w:ascii="Rage Italic" w:eastAsia="Calibri" w:hAnsi="Rage Italic" w:cs="Times New Roman"/>
      <w:b/>
      <w:bCs/>
      <w:color w:val="auto"/>
      <w:sz w:val="22"/>
      <w:szCs w:val="20"/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rsid w:val="003504D4"/>
    <w:pPr>
      <w:widowControl/>
      <w:spacing w:before="360"/>
    </w:pPr>
    <w:rPr>
      <w:rFonts w:ascii="Arial" w:eastAsia="Calibri" w:hAnsi="Arial" w:cs="Arial"/>
      <w:b/>
      <w:bCs/>
      <w:caps/>
      <w:color w:val="auto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3504D4"/>
    <w:pPr>
      <w:widowControl/>
      <w:tabs>
        <w:tab w:val="right" w:leader="dot" w:pos="9710"/>
      </w:tabs>
      <w:spacing w:before="240" w:line="360" w:lineRule="auto"/>
      <w:ind w:firstLine="709"/>
      <w:jc w:val="both"/>
    </w:pPr>
    <w:rPr>
      <w:rFonts w:ascii="Verdana" w:eastAsia="Times New Roman" w:hAnsi="Verdana" w:cs="Times New Roman"/>
      <w:b/>
      <w:noProof/>
      <w:color w:val="auto"/>
      <w:sz w:val="20"/>
      <w:szCs w:val="20"/>
      <w:lang w:eastAsia="en-US" w:bidi="ar-SA"/>
    </w:rPr>
  </w:style>
  <w:style w:type="paragraph" w:styleId="TOC3">
    <w:name w:val="toc 3"/>
    <w:basedOn w:val="Normal"/>
    <w:next w:val="Normal"/>
    <w:autoRedefine/>
    <w:uiPriority w:val="39"/>
    <w:rsid w:val="003504D4"/>
    <w:pPr>
      <w:widowControl/>
      <w:ind w:left="200"/>
    </w:pPr>
    <w:rPr>
      <w:rFonts w:ascii="Times New Roman" w:eastAsia="Calibri" w:hAnsi="Times New Roman" w:cs="Times New Roman"/>
      <w:color w:val="auto"/>
      <w:sz w:val="22"/>
      <w:szCs w:val="20"/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3504D4"/>
    <w:pPr>
      <w:widowControl/>
      <w:spacing w:after="120"/>
      <w:ind w:left="283"/>
    </w:pPr>
    <w:rPr>
      <w:rFonts w:ascii="Calibri" w:eastAsia="Calibri" w:hAnsi="Calibri" w:cs="Times New Roman"/>
      <w:color w:val="auto"/>
      <w:sz w:val="16"/>
      <w:szCs w:val="16"/>
      <w:lang w:bidi="ar-SA"/>
    </w:rPr>
  </w:style>
  <w:style w:type="character" w:customStyle="1" w:styleId="BodyTextIndent3Char">
    <w:name w:val="Body Text Indent 3 Char"/>
    <w:basedOn w:val="DefaultParagraphFont"/>
    <w:link w:val="BodyTextIndent3"/>
    <w:rsid w:val="003504D4"/>
    <w:rPr>
      <w:rFonts w:ascii="Calibri" w:eastAsia="Calibri" w:hAnsi="Calibri" w:cs="Times New Roman"/>
      <w:sz w:val="16"/>
      <w:szCs w:val="16"/>
    </w:rPr>
  </w:style>
  <w:style w:type="paragraph" w:styleId="NoSpacing">
    <w:name w:val="No Spacing"/>
    <w:link w:val="NoSpacingChar"/>
    <w:uiPriority w:val="1"/>
    <w:qFormat/>
    <w:rsid w:val="003504D4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3504D4"/>
    <w:rPr>
      <w:rFonts w:ascii="Calibri" w:eastAsia="Calibri" w:hAnsi="Calibri" w:cs="Times New Roman"/>
      <w:lang w:val="en-US"/>
    </w:rPr>
  </w:style>
  <w:style w:type="paragraph" w:customStyle="1" w:styleId="firstline">
    <w:name w:val="firstline"/>
    <w:basedOn w:val="Normal"/>
    <w:rsid w:val="003504D4"/>
    <w:pPr>
      <w:widowControl/>
      <w:spacing w:line="240" w:lineRule="atLeast"/>
      <w:ind w:firstLine="640"/>
    </w:pPr>
    <w:rPr>
      <w:rFonts w:ascii="Calibri" w:eastAsia="Calibri" w:hAnsi="Calibri" w:cs="Times New Roman"/>
      <w:sz w:val="22"/>
      <w:szCs w:val="22"/>
      <w:lang w:val="en-US" w:eastAsia="en-US" w:bidi="ar-SA"/>
    </w:rPr>
  </w:style>
  <w:style w:type="paragraph" w:styleId="NormalWeb">
    <w:name w:val="Normal (Web)"/>
    <w:basedOn w:val="Normal"/>
    <w:rsid w:val="003504D4"/>
    <w:pPr>
      <w:widowControl/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auto"/>
      <w:szCs w:val="22"/>
      <w:lang w:val="en-US" w:eastAsia="en-US" w:bidi="ar-SA"/>
    </w:rPr>
  </w:style>
  <w:style w:type="character" w:customStyle="1" w:styleId="apple-style-span">
    <w:name w:val="apple-style-span"/>
    <w:basedOn w:val="DefaultParagraphFont"/>
    <w:rsid w:val="003504D4"/>
  </w:style>
  <w:style w:type="character" w:styleId="FollowedHyperlink">
    <w:name w:val="FollowedHyperlink"/>
    <w:rsid w:val="003504D4"/>
    <w:rPr>
      <w:color w:val="800080"/>
      <w:u w:val="single"/>
    </w:rPr>
  </w:style>
  <w:style w:type="paragraph" w:customStyle="1" w:styleId="xl66">
    <w:name w:val="xl66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Calibri" w:hAnsi="Calibri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67">
    <w:name w:val="xl67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Calibri" w:hAnsi="Calibri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68">
    <w:name w:val="xl68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Calibri" w:hAnsi="Calibri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69">
    <w:name w:val="xl69"/>
    <w:basedOn w:val="Normal"/>
    <w:rsid w:val="003504D4"/>
    <w:pPr>
      <w:widowControl/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Calibri" w:hAnsi="Calibri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70">
    <w:name w:val="xl70"/>
    <w:basedOn w:val="Normal"/>
    <w:rsid w:val="003504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Calibri" w:hAnsi="Calibri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71">
    <w:name w:val="xl71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Calibri" w:hAnsi="Calibri" w:cs="Times New Roman"/>
      <w:color w:val="auto"/>
      <w:sz w:val="16"/>
      <w:szCs w:val="16"/>
      <w:lang w:val="en-US" w:eastAsia="en-US" w:bidi="ar-SA"/>
    </w:rPr>
  </w:style>
  <w:style w:type="paragraph" w:customStyle="1" w:styleId="xl72">
    <w:name w:val="xl72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Calibri" w:hAnsi="Calibri" w:cs="Times New Roman"/>
      <w:color w:val="auto"/>
      <w:sz w:val="16"/>
      <w:szCs w:val="16"/>
      <w:lang w:val="en-US" w:eastAsia="en-US" w:bidi="ar-SA"/>
    </w:rPr>
  </w:style>
  <w:style w:type="paragraph" w:customStyle="1" w:styleId="xl73">
    <w:name w:val="xl73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74">
    <w:name w:val="xl74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auto"/>
      <w:sz w:val="16"/>
      <w:szCs w:val="16"/>
      <w:lang w:val="en-US" w:eastAsia="en-US" w:bidi="ar-SA"/>
    </w:rPr>
  </w:style>
  <w:style w:type="paragraph" w:customStyle="1" w:styleId="xl75">
    <w:name w:val="xl75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76">
    <w:name w:val="xl76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Calibri" w:hAnsi="Calibri" w:cs="Times New Roman"/>
      <w:color w:val="auto"/>
      <w:sz w:val="16"/>
      <w:szCs w:val="16"/>
      <w:lang w:val="en-US" w:eastAsia="en-US" w:bidi="ar-SA"/>
    </w:rPr>
  </w:style>
  <w:style w:type="paragraph" w:customStyle="1" w:styleId="xl77">
    <w:name w:val="xl77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Calibri" w:hAnsi="Arial" w:cs="Arial"/>
      <w:color w:val="auto"/>
      <w:sz w:val="16"/>
      <w:szCs w:val="16"/>
      <w:lang w:val="en-US" w:eastAsia="en-US" w:bidi="ar-SA"/>
    </w:rPr>
  </w:style>
  <w:style w:type="paragraph" w:customStyle="1" w:styleId="xl78">
    <w:name w:val="xl78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color w:val="auto"/>
      <w:sz w:val="16"/>
      <w:szCs w:val="16"/>
      <w:lang w:val="en-US" w:eastAsia="en-US" w:bidi="ar-SA"/>
    </w:rPr>
  </w:style>
  <w:style w:type="paragraph" w:customStyle="1" w:styleId="xl79">
    <w:name w:val="xl79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Calibri" w:eastAsia="Calibri" w:hAnsi="Calibri" w:cs="Times New Roman"/>
      <w:color w:val="auto"/>
      <w:sz w:val="16"/>
      <w:szCs w:val="16"/>
      <w:lang w:val="en-US" w:eastAsia="en-US" w:bidi="ar-SA"/>
    </w:rPr>
  </w:style>
  <w:style w:type="paragraph" w:customStyle="1" w:styleId="xl80">
    <w:name w:val="xl80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Calibri" w:hAnsi="Calibri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81">
    <w:name w:val="xl81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auto"/>
      <w:sz w:val="16"/>
      <w:szCs w:val="16"/>
      <w:lang w:val="en-US" w:eastAsia="en-US" w:bidi="ar-SA"/>
    </w:rPr>
  </w:style>
  <w:style w:type="paragraph" w:customStyle="1" w:styleId="xl82">
    <w:name w:val="xl82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83">
    <w:name w:val="xl83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84">
    <w:name w:val="xl84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Calibri" w:hAnsi="Calibri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85">
    <w:name w:val="xl85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86">
    <w:name w:val="xl86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xl87">
    <w:name w:val="xl87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Calibri" w:hAnsi="Arial" w:cs="Arial"/>
      <w:color w:val="auto"/>
      <w:sz w:val="16"/>
      <w:szCs w:val="16"/>
      <w:lang w:val="en-US" w:eastAsia="en-US" w:bidi="ar-SA"/>
    </w:rPr>
  </w:style>
  <w:style w:type="paragraph" w:customStyle="1" w:styleId="CharCharCharCharCharCharChar1CharCharCharCharCharCharCharCharCharChar">
    <w:name w:val="Char Char Char Char Char Char Char1 Char Char Char Char Char Char Char Char Char Char Знак Знак Знак Знак"/>
    <w:basedOn w:val="Normal"/>
    <w:rsid w:val="003504D4"/>
    <w:pPr>
      <w:widowControl/>
      <w:tabs>
        <w:tab w:val="left" w:pos="709"/>
      </w:tabs>
      <w:spacing w:line="240" w:lineRule="auto"/>
    </w:pPr>
    <w:rPr>
      <w:rFonts w:ascii="Tahoma" w:eastAsia="Calibri" w:hAnsi="Tahoma" w:cs="Times New Roman"/>
      <w:color w:val="auto"/>
      <w:szCs w:val="22"/>
      <w:lang w:val="pl-PL" w:eastAsia="pl-PL" w:bidi="ar-SA"/>
    </w:rPr>
  </w:style>
  <w:style w:type="character" w:customStyle="1" w:styleId="HeaderChar1">
    <w:name w:val="Header Char1"/>
    <w:rsid w:val="003504D4"/>
    <w:rPr>
      <w:rFonts w:ascii="Tahoma" w:hAnsi="Tahoma"/>
      <w:sz w:val="24"/>
      <w:lang w:val="en-AU" w:eastAsia="en-US" w:bidi="ar-SA"/>
    </w:rPr>
  </w:style>
  <w:style w:type="paragraph" w:customStyle="1" w:styleId="Style5">
    <w:name w:val="Style5"/>
    <w:basedOn w:val="Normal"/>
    <w:rsid w:val="003504D4"/>
    <w:pPr>
      <w:suppressAutoHyphens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FontStyle27">
    <w:name w:val="Font Style27"/>
    <w:rsid w:val="003504D4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3">
    <w:name w:val="Font Style33"/>
    <w:rsid w:val="003504D4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rsid w:val="003504D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">
    <w:name w:val="Style9"/>
    <w:basedOn w:val="Normal"/>
    <w:rsid w:val="003504D4"/>
    <w:pPr>
      <w:autoSpaceDE w:val="0"/>
      <w:autoSpaceDN w:val="0"/>
      <w:adjustRightInd w:val="0"/>
      <w:spacing w:after="0" w:line="274" w:lineRule="exact"/>
      <w:ind w:firstLine="76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4">
    <w:name w:val="Style24"/>
    <w:basedOn w:val="Normal"/>
    <w:rsid w:val="003504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8">
    <w:name w:val="Style8"/>
    <w:basedOn w:val="Normal"/>
    <w:rsid w:val="003504D4"/>
    <w:pPr>
      <w:autoSpaceDE w:val="0"/>
      <w:autoSpaceDN w:val="0"/>
      <w:adjustRightInd w:val="0"/>
      <w:spacing w:after="0" w:line="277" w:lineRule="exact"/>
      <w:ind w:firstLine="701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styleId="Emphasis">
    <w:name w:val="Emphasis"/>
    <w:qFormat/>
    <w:rsid w:val="003504D4"/>
    <w:rPr>
      <w:rFonts w:ascii="Arial Black" w:hAnsi="Arial Black"/>
      <w:color w:val="808080"/>
      <w:sz w:val="18"/>
    </w:rPr>
  </w:style>
  <w:style w:type="character" w:customStyle="1" w:styleId="apple-converted-space">
    <w:name w:val="apple-converted-space"/>
    <w:rsid w:val="003504D4"/>
  </w:style>
  <w:style w:type="character" w:customStyle="1" w:styleId="hps">
    <w:name w:val="hps"/>
    <w:rsid w:val="003504D4"/>
  </w:style>
  <w:style w:type="character" w:styleId="Strong">
    <w:name w:val="Strong"/>
    <w:uiPriority w:val="22"/>
    <w:qFormat/>
    <w:rsid w:val="003504D4"/>
    <w:rPr>
      <w:b/>
      <w:bCs/>
    </w:rPr>
  </w:style>
  <w:style w:type="paragraph" w:customStyle="1" w:styleId="NumHeading1">
    <w:name w:val="Num Heading 1"/>
    <w:basedOn w:val="Heading1"/>
    <w:next w:val="Normal"/>
    <w:rsid w:val="003504D4"/>
    <w:pPr>
      <w:tabs>
        <w:tab w:val="num" w:pos="794"/>
      </w:tabs>
      <w:spacing w:before="120" w:after="120" w:line="264" w:lineRule="auto"/>
      <w:ind w:left="794" w:hanging="794"/>
      <w:jc w:val="both"/>
    </w:pPr>
    <w:rPr>
      <w:rFonts w:ascii="Arial Black" w:hAnsi="Arial Black" w:cs="Arial Black"/>
      <w:b w:val="0"/>
      <w:smallCaps/>
      <w:color w:val="595959"/>
      <w:lang w:eastAsia="ja-JP"/>
    </w:rPr>
  </w:style>
  <w:style w:type="paragraph" w:customStyle="1" w:styleId="NumHeading2">
    <w:name w:val="Num Heading 2"/>
    <w:basedOn w:val="Heading2"/>
    <w:next w:val="Normal"/>
    <w:rsid w:val="003504D4"/>
    <w:pPr>
      <w:keepLines w:val="0"/>
      <w:tabs>
        <w:tab w:val="num" w:pos="794"/>
      </w:tabs>
      <w:spacing w:before="240" w:after="120" w:line="264" w:lineRule="auto"/>
      <w:ind w:left="794" w:hanging="794"/>
      <w:jc w:val="both"/>
    </w:pPr>
    <w:rPr>
      <w:rFonts w:ascii="Arial" w:hAnsi="Arial" w:cs="Arial"/>
      <w:b/>
      <w:bCs/>
      <w:color w:val="333333"/>
      <w:sz w:val="28"/>
      <w:szCs w:val="28"/>
      <w:lang w:eastAsia="ja-JP"/>
    </w:rPr>
  </w:style>
  <w:style w:type="paragraph" w:customStyle="1" w:styleId="NumHeading3">
    <w:name w:val="Num Heading 3"/>
    <w:basedOn w:val="Heading3"/>
    <w:next w:val="Normal"/>
    <w:rsid w:val="003504D4"/>
    <w:pPr>
      <w:widowControl/>
      <w:tabs>
        <w:tab w:val="num" w:pos="2160"/>
      </w:tabs>
      <w:spacing w:before="180" w:line="264" w:lineRule="auto"/>
      <w:ind w:left="2160" w:hanging="180"/>
      <w:jc w:val="both"/>
    </w:pPr>
    <w:rPr>
      <w:rFonts w:eastAsia="Times New Roman"/>
      <w:bCs w:val="0"/>
      <w:color w:val="333333"/>
      <w:lang w:eastAsia="ja-JP" w:bidi="ar-SA"/>
    </w:rPr>
  </w:style>
  <w:style w:type="paragraph" w:customStyle="1" w:styleId="NumHeading4">
    <w:name w:val="Num Heading 4"/>
    <w:basedOn w:val="Heading4"/>
    <w:next w:val="Normal"/>
    <w:rsid w:val="003504D4"/>
    <w:pPr>
      <w:keepLines w:val="0"/>
      <w:widowControl/>
      <w:numPr>
        <w:ilvl w:val="8"/>
        <w:numId w:val="27"/>
      </w:numPr>
      <w:tabs>
        <w:tab w:val="clear" w:pos="1418"/>
        <w:tab w:val="num" w:pos="993"/>
      </w:tabs>
      <w:suppressAutoHyphens w:val="0"/>
      <w:spacing w:before="180" w:after="60" w:line="264" w:lineRule="auto"/>
      <w:ind w:left="1247" w:hanging="1247"/>
      <w:jc w:val="both"/>
    </w:pPr>
    <w:rPr>
      <w:rFonts w:ascii="Arial" w:hAnsi="Arial" w:cs="Arial"/>
      <w:i w:val="0"/>
      <w:color w:val="333333"/>
      <w:sz w:val="22"/>
      <w:szCs w:val="22"/>
      <w:lang w:val="bg-BG" w:eastAsia="ja-JP"/>
    </w:rPr>
  </w:style>
  <w:style w:type="paragraph" w:customStyle="1" w:styleId="HeadingAppendixOld">
    <w:name w:val="Heading Appendix Old"/>
    <w:basedOn w:val="Normal"/>
    <w:next w:val="Normal"/>
    <w:rsid w:val="003504D4"/>
    <w:pPr>
      <w:keepNext/>
      <w:pageBreakBefore/>
      <w:widowControl/>
      <w:spacing w:before="120" w:after="60" w:line="264" w:lineRule="auto"/>
      <w:ind w:left="3570" w:hanging="2160"/>
      <w:jc w:val="both"/>
    </w:pPr>
    <w:rPr>
      <w:rFonts w:ascii="Arial Black" w:eastAsia="Times New Roman" w:hAnsi="Arial Black" w:cs="Arial Black"/>
      <w:smallCaps/>
      <w:color w:val="333333"/>
      <w:sz w:val="32"/>
      <w:szCs w:val="32"/>
      <w:lang w:eastAsia="ja-JP" w:bidi="ar-SA"/>
    </w:rPr>
  </w:style>
  <w:style w:type="paragraph" w:customStyle="1" w:styleId="HeadingPart">
    <w:name w:val="Heading Part"/>
    <w:basedOn w:val="Normal"/>
    <w:next w:val="Normal"/>
    <w:rsid w:val="003504D4"/>
    <w:pPr>
      <w:pageBreakBefore/>
      <w:widowControl/>
      <w:spacing w:before="480" w:after="60" w:line="264" w:lineRule="auto"/>
      <w:ind w:left="3570" w:hanging="2160"/>
      <w:jc w:val="both"/>
      <w:outlineLvl w:val="8"/>
    </w:pPr>
    <w:rPr>
      <w:rFonts w:ascii="Arial Black" w:eastAsia="Times New Roman" w:hAnsi="Arial Black" w:cs="Arial Black"/>
      <w:b/>
      <w:smallCaps/>
      <w:color w:val="333333"/>
      <w:sz w:val="32"/>
      <w:szCs w:val="32"/>
      <w:lang w:eastAsia="ja-JP" w:bidi="ar-SA"/>
    </w:rPr>
  </w:style>
  <w:style w:type="paragraph" w:customStyle="1" w:styleId="NumHeading5">
    <w:name w:val="Num Heading 5"/>
    <w:basedOn w:val="Heading5"/>
    <w:next w:val="Normal"/>
    <w:rsid w:val="003504D4"/>
    <w:pPr>
      <w:keepLines w:val="0"/>
      <w:widowControl/>
      <w:numPr>
        <w:ilvl w:val="8"/>
        <w:numId w:val="25"/>
      </w:numPr>
      <w:suppressAutoHyphens w:val="0"/>
      <w:spacing w:before="180" w:after="60" w:line="264" w:lineRule="auto"/>
      <w:ind w:left="2850" w:hanging="1440"/>
      <w:jc w:val="both"/>
    </w:pPr>
    <w:rPr>
      <w:rFonts w:ascii="Arial" w:hAnsi="Arial" w:cs="Arial"/>
      <w:b/>
      <w:bCs/>
      <w:i/>
      <w:iCs/>
      <w:color w:val="333333"/>
      <w:sz w:val="22"/>
      <w:szCs w:val="22"/>
      <w:lang w:val="bg-BG" w:eastAsia="ja-JP"/>
    </w:rPr>
  </w:style>
  <w:style w:type="paragraph" w:customStyle="1" w:styleId="BodyText1">
    <w:name w:val="Body Text1"/>
    <w:basedOn w:val="Normal"/>
    <w:rsid w:val="003504D4"/>
    <w:pPr>
      <w:widowControl/>
      <w:spacing w:after="0" w:line="240" w:lineRule="auto"/>
    </w:pPr>
    <w:rPr>
      <w:rFonts w:ascii="Helvetica" w:eastAsia="Times New Roman" w:hAnsi="Helvetica" w:cs="Times New Roman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link w:val="DefaultChar"/>
    <w:rsid w:val="003504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DefaultChar">
    <w:name w:val="Default Char"/>
    <w:link w:val="Default"/>
    <w:rsid w:val="003504D4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Char">
    <w:name w:val="Char Char"/>
    <w:basedOn w:val="Normal"/>
    <w:rsid w:val="003504D4"/>
    <w:pPr>
      <w:widowControl/>
      <w:tabs>
        <w:tab w:val="left" w:pos="709"/>
      </w:tabs>
      <w:spacing w:after="0" w:line="240" w:lineRule="auto"/>
    </w:pPr>
    <w:rPr>
      <w:rFonts w:ascii="Tahoma" w:eastAsia="Times New Roman" w:hAnsi="Tahoma" w:cs="Times New Roman"/>
      <w:color w:val="auto"/>
      <w:lang w:val="pl-PL" w:eastAsia="pl-PL" w:bidi="ar-SA"/>
    </w:rPr>
  </w:style>
  <w:style w:type="paragraph" w:customStyle="1" w:styleId="Style12ptJustifiedFirstline063cm">
    <w:name w:val="Style 12 pt Justified First line:  063 cm"/>
    <w:basedOn w:val="Normal"/>
    <w:rsid w:val="003504D4"/>
    <w:pPr>
      <w:widowControl/>
      <w:tabs>
        <w:tab w:val="left" w:pos="709"/>
      </w:tabs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Cs w:val="20"/>
      <w:lang w:val="en-AU" w:eastAsia="zh-CN" w:bidi="ar-SA"/>
    </w:rPr>
  </w:style>
  <w:style w:type="character" w:customStyle="1" w:styleId="ala35">
    <w:name w:val="al_a35"/>
    <w:rsid w:val="00AB565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4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2020-02-06T09:56:00Z</dcterms:created>
  <dcterms:modified xsi:type="dcterms:W3CDTF">2020-02-17T09:30:00Z</dcterms:modified>
</cp:coreProperties>
</file>